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b/>
          <w:bCs/>
          <w:color w:val="303030"/>
          <w:sz w:val="21"/>
          <w:szCs w:val="21"/>
          <w:lang w:eastAsia="ru-RU"/>
        </w:rPr>
        <w:t>РОССИЙСКАЯ ФЕДЕРАЦИЯ</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b/>
          <w:bCs/>
          <w:color w:val="303030"/>
          <w:sz w:val="21"/>
          <w:szCs w:val="21"/>
          <w:lang w:eastAsia="ru-RU"/>
        </w:rPr>
        <w:t>ФЕДЕРАЛЬНЫЙ ЗАКОН</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b/>
          <w:bCs/>
          <w:color w:val="303030"/>
          <w:sz w:val="21"/>
          <w:szCs w:val="21"/>
          <w:lang w:eastAsia="ru-RU"/>
        </w:rPr>
        <w:t>О ПРОТИВОДЕЙСТВИИ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Принят</w:t>
      </w:r>
      <w:proofErr w:type="gramEnd"/>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Государственной Думой</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27 июня 2002 года</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Одобрен</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Советом Федерации</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10 июля 2002 года</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ред. Федеральных законов от 27.07.2006 </w:t>
      </w:r>
      <w:hyperlink r:id="rId5" w:history="1">
        <w:r w:rsidRPr="005A1175">
          <w:rPr>
            <w:rFonts w:ascii="Arial" w:eastAsia="Times New Roman" w:hAnsi="Arial" w:cs="Arial"/>
            <w:color w:val="67885E"/>
            <w:sz w:val="21"/>
            <w:szCs w:val="21"/>
            <w:u w:val="single"/>
            <w:lang w:eastAsia="ru-RU"/>
          </w:rPr>
          <w:t>N 148-ФЗ,</w:t>
        </w:r>
      </w:hyperlink>
      <w:proofErr w:type="gramEnd"/>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от 27.07.2006 </w:t>
      </w:r>
      <w:hyperlink r:id="rId6" w:history="1">
        <w:r w:rsidRPr="005A1175">
          <w:rPr>
            <w:rFonts w:ascii="Arial" w:eastAsia="Times New Roman" w:hAnsi="Arial" w:cs="Arial"/>
            <w:color w:val="67885E"/>
            <w:sz w:val="21"/>
            <w:szCs w:val="21"/>
            <w:u w:val="single"/>
            <w:lang w:eastAsia="ru-RU"/>
          </w:rPr>
          <w:t>N 153-ФЗ</w:t>
        </w:r>
      </w:hyperlink>
      <w:r w:rsidRPr="005A1175">
        <w:rPr>
          <w:rFonts w:ascii="Arial" w:eastAsia="Times New Roman" w:hAnsi="Arial" w:cs="Arial"/>
          <w:color w:val="303030"/>
          <w:sz w:val="21"/>
          <w:szCs w:val="21"/>
          <w:lang w:eastAsia="ru-RU"/>
        </w:rPr>
        <w:t>, от 10.05.2007 </w:t>
      </w:r>
      <w:hyperlink r:id="rId7" w:history="1">
        <w:r w:rsidRPr="005A1175">
          <w:rPr>
            <w:rFonts w:ascii="Arial" w:eastAsia="Times New Roman" w:hAnsi="Arial" w:cs="Arial"/>
            <w:color w:val="67885E"/>
            <w:sz w:val="21"/>
            <w:szCs w:val="21"/>
            <w:u w:val="single"/>
            <w:lang w:eastAsia="ru-RU"/>
          </w:rPr>
          <w:t>N 71-ФЗ</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jc w:val="center"/>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от 24.07.2007 </w:t>
      </w:r>
      <w:hyperlink r:id="rId8" w:history="1">
        <w:r w:rsidRPr="005A1175">
          <w:rPr>
            <w:rFonts w:ascii="Arial" w:eastAsia="Times New Roman" w:hAnsi="Arial" w:cs="Arial"/>
            <w:color w:val="67885E"/>
            <w:sz w:val="21"/>
            <w:szCs w:val="21"/>
            <w:u w:val="single"/>
            <w:lang w:eastAsia="ru-RU"/>
          </w:rPr>
          <w:t>N 211-ФЗ</w:t>
        </w:r>
      </w:hyperlink>
      <w:r w:rsidRPr="005A1175">
        <w:rPr>
          <w:rFonts w:ascii="Arial" w:eastAsia="Times New Roman" w:hAnsi="Arial" w:cs="Arial"/>
          <w:color w:val="303030"/>
          <w:sz w:val="21"/>
          <w:szCs w:val="21"/>
          <w:lang w:eastAsia="ru-RU"/>
        </w:rPr>
        <w:t>, от 29.04.2008 </w:t>
      </w:r>
      <w:hyperlink r:id="rId9" w:history="1">
        <w:r w:rsidRPr="005A1175">
          <w:rPr>
            <w:rFonts w:ascii="Arial" w:eastAsia="Times New Roman" w:hAnsi="Arial" w:cs="Arial"/>
            <w:color w:val="67885E"/>
            <w:sz w:val="21"/>
            <w:szCs w:val="21"/>
            <w:u w:val="single"/>
            <w:lang w:eastAsia="ru-RU"/>
          </w:rPr>
          <w:t>N 54-ФЗ</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 Основные понятия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ред. Федерального </w:t>
      </w:r>
      <w:hyperlink r:id="rId10"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27.07.2006 N 148-ФЗ)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Для целей настоящего Федерального закона применяются следующие основные понятия: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1) экстремистская деятельность (экстремизм):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насильственное изменение основ конституционного строя и нарушение целостности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публичное оправдание терроризма и иная террористическая деятельность;</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возбуждение социальной, расовой, национальной или религиозной розни;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совершение преступлений по мотивам, указанным в </w:t>
      </w:r>
      <w:hyperlink r:id="rId11" w:history="1">
        <w:r w:rsidRPr="005A1175">
          <w:rPr>
            <w:rFonts w:ascii="Arial" w:eastAsia="Times New Roman" w:hAnsi="Arial" w:cs="Arial"/>
            <w:color w:val="67885E"/>
            <w:sz w:val="21"/>
            <w:szCs w:val="21"/>
            <w:u w:val="single"/>
            <w:lang w:eastAsia="ru-RU"/>
          </w:rPr>
          <w:t>пункте "е" части первой статьи 63</w:t>
        </w:r>
      </w:hyperlink>
      <w:r w:rsidRPr="005A1175">
        <w:rPr>
          <w:rFonts w:ascii="Arial" w:eastAsia="Times New Roman" w:hAnsi="Arial" w:cs="Arial"/>
          <w:color w:val="303030"/>
          <w:sz w:val="21"/>
          <w:szCs w:val="21"/>
          <w:lang w:eastAsia="ru-RU"/>
        </w:rPr>
        <w:t> Уголовного кодекса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5A1175">
        <w:rPr>
          <w:rFonts w:ascii="Arial" w:eastAsia="Times New Roman" w:hAnsi="Arial" w:cs="Arial"/>
          <w:color w:val="303030"/>
          <w:sz w:val="21"/>
          <w:szCs w:val="21"/>
          <w:lang w:eastAsia="ru-RU"/>
        </w:rPr>
        <w:t>сходных</w:t>
      </w:r>
      <w:proofErr w:type="gramEnd"/>
      <w:r w:rsidRPr="005A1175">
        <w:rPr>
          <w:rFonts w:ascii="Arial" w:eastAsia="Times New Roman" w:hAnsi="Arial" w:cs="Arial"/>
          <w:color w:val="303030"/>
          <w:sz w:val="21"/>
          <w:szCs w:val="21"/>
          <w:lang w:eastAsia="ru-RU"/>
        </w:rPr>
        <w:t xml:space="preserve"> с нацистской атрибутикой или символикой до степени смешения;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организация и подготовка указанных деяний, а также подстрекательство к их осуществлению;</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 1 в ред. Федерального </w:t>
      </w:r>
      <w:hyperlink r:id="rId12"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24.07.2007 N 211-ФЗ)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5A1175">
        <w:rPr>
          <w:rFonts w:ascii="Arial" w:eastAsia="Times New Roman" w:hAnsi="Arial" w:cs="Arial"/>
          <w:color w:val="303030"/>
          <w:sz w:val="21"/>
          <w:szCs w:val="21"/>
          <w:lang w:eastAsia="ru-RU"/>
        </w:rPr>
        <w:t>которых</w:t>
      </w:r>
      <w:proofErr w:type="gramEnd"/>
      <w:r w:rsidRPr="005A1175">
        <w:rPr>
          <w:rFonts w:ascii="Arial" w:eastAsia="Times New Roman" w:hAnsi="Arial" w:cs="Arial"/>
          <w:color w:val="303030"/>
          <w:sz w:val="21"/>
          <w:szCs w:val="21"/>
          <w:lang w:eastAsia="ru-RU"/>
        </w:rPr>
        <w:t xml:space="preserve"> по основаниям, предусмотренным настоящим Федеральным </w:t>
      </w:r>
      <w:hyperlink r:id="rId13"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5A1175">
        <w:rPr>
          <w:rFonts w:ascii="Arial" w:eastAsia="Times New Roman" w:hAnsi="Arial" w:cs="Arial"/>
          <w:color w:val="303030"/>
          <w:sz w:val="21"/>
          <w:szCs w:val="21"/>
          <w:lang w:eastAsia="ru-RU"/>
        </w:rPr>
        <w:t xml:space="preserve"> какой-либо этнической, социальной, расовой, национальной или религиозной группы.</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2. Основные принципы противодействия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Противодействие экстремистской деятельности основывается на следующих принципах:</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признание, соблюдение и защита прав и свобод человека и гражданина, а равно законных интересов организаций;</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законность;</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гласность;</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приоритет обеспечения безопасности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приоритет мер, направленных на предупреждение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неотвратимость наказания за осуществление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3. Основные направления противодействия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Противодействие экстремистской деятельности осуществляется по следующим основным направлениям: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4. Субъекты противодействия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5. Профилактика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6. Объявление предостережения о недопустимости осуществления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lastRenderedPageBreak/>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w:t>
      </w:r>
      <w:proofErr w:type="spellStart"/>
      <w:r w:rsidRPr="005A1175">
        <w:rPr>
          <w:rFonts w:ascii="Arial" w:eastAsia="Times New Roman" w:hAnsi="Arial" w:cs="Arial"/>
          <w:color w:val="303030"/>
          <w:sz w:val="21"/>
          <w:szCs w:val="21"/>
          <w:lang w:eastAsia="ru-RU"/>
        </w:rPr>
        <w:t>лицам</w:t>
      </w:r>
      <w:hyperlink r:id="rId14" w:history="1">
        <w:r w:rsidRPr="005A1175">
          <w:rPr>
            <w:rFonts w:ascii="Arial" w:eastAsia="Times New Roman" w:hAnsi="Arial" w:cs="Arial"/>
            <w:color w:val="67885E"/>
            <w:sz w:val="21"/>
            <w:szCs w:val="21"/>
            <w:u w:val="single"/>
            <w:lang w:eastAsia="ru-RU"/>
          </w:rPr>
          <w:t>предостережение</w:t>
        </w:r>
        <w:proofErr w:type="spellEnd"/>
      </w:hyperlink>
      <w:r w:rsidRPr="005A1175">
        <w:rPr>
          <w:rFonts w:ascii="Arial" w:eastAsia="Times New Roman" w:hAnsi="Arial" w:cs="Arial"/>
          <w:color w:val="303030"/>
          <w:sz w:val="21"/>
          <w:szCs w:val="21"/>
          <w:lang w:eastAsia="ru-RU"/>
        </w:rPr>
        <w:t> в письменной форме о недопустимости</w:t>
      </w:r>
      <w:proofErr w:type="gramEnd"/>
      <w:r w:rsidRPr="005A1175">
        <w:rPr>
          <w:rFonts w:ascii="Arial" w:eastAsia="Times New Roman" w:hAnsi="Arial" w:cs="Arial"/>
          <w:color w:val="303030"/>
          <w:sz w:val="21"/>
          <w:szCs w:val="21"/>
          <w:lang w:eastAsia="ru-RU"/>
        </w:rPr>
        <w:t xml:space="preserve"> такой деятельности с указанием конкретных оснований объявления предостережения.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5"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Предостережение может быть обжаловано в суд в установленном </w:t>
      </w:r>
      <w:hyperlink r:id="rId16"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5A1175">
        <w:rPr>
          <w:rFonts w:ascii="Arial" w:eastAsia="Times New Roman" w:hAnsi="Arial" w:cs="Arial"/>
          <w:color w:val="303030"/>
          <w:sz w:val="21"/>
          <w:szCs w:val="21"/>
          <w:lang w:eastAsia="ru-RU"/>
        </w:rPr>
        <w:t xml:space="preserve"> 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17" w:history="1">
        <w:r w:rsidRPr="005A1175">
          <w:rPr>
            <w:rFonts w:ascii="Arial" w:eastAsia="Times New Roman" w:hAnsi="Arial" w:cs="Arial"/>
            <w:color w:val="67885E"/>
            <w:sz w:val="21"/>
            <w:szCs w:val="21"/>
            <w:u w:val="single"/>
            <w:lang w:eastAsia="ru-RU"/>
          </w:rPr>
          <w:t>органом</w:t>
        </w:r>
      </w:hyperlink>
      <w:r w:rsidRPr="005A1175">
        <w:rPr>
          <w:rFonts w:ascii="Arial" w:eastAsia="Times New Roman" w:hAnsi="Arial" w:cs="Arial"/>
          <w:color w:val="303030"/>
          <w:sz w:val="21"/>
          <w:szCs w:val="21"/>
          <w:lang w:eastAsia="ru-RU"/>
        </w:rPr>
        <w:t>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w:t>
      </w:r>
      <w:proofErr w:type="gramStart"/>
      <w:r w:rsidRPr="005A1175">
        <w:rPr>
          <w:rFonts w:ascii="Arial" w:eastAsia="Times New Roman" w:hAnsi="Arial" w:cs="Arial"/>
          <w:color w:val="303030"/>
          <w:sz w:val="21"/>
          <w:szCs w:val="21"/>
          <w:lang w:eastAsia="ru-RU"/>
        </w:rPr>
        <w:t>в</w:t>
      </w:r>
      <w:proofErr w:type="gramEnd"/>
      <w:r w:rsidRPr="005A1175">
        <w:rPr>
          <w:rFonts w:ascii="Arial" w:eastAsia="Times New Roman" w:hAnsi="Arial" w:cs="Arial"/>
          <w:color w:val="303030"/>
          <w:sz w:val="21"/>
          <w:szCs w:val="21"/>
          <w:lang w:eastAsia="ru-RU"/>
        </w:rPr>
        <w:t xml:space="preserve"> ред. Федерального </w:t>
      </w:r>
      <w:hyperlink r:id="rId18"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29.04.2008 N 54-ФЗ)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Предупреждение может быть обжаловано в суд в установленном </w:t>
      </w:r>
      <w:hyperlink r:id="rId19"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r:id="rId20"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5A1175">
        <w:rPr>
          <w:rFonts w:ascii="Arial" w:eastAsia="Times New Roman" w:hAnsi="Arial" w:cs="Arial"/>
          <w:color w:val="303030"/>
          <w:sz w:val="21"/>
          <w:szCs w:val="21"/>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lastRenderedPageBreak/>
        <w:t>Предупреждение может быть обжаловано в суд в установленном </w:t>
      </w:r>
      <w:hyperlink r:id="rId21"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r:id="rId22"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порядке.</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случае, предусмотренном частью четвертой </w:t>
      </w:r>
      <w:hyperlink r:id="rId23" w:history="1">
        <w:r w:rsidRPr="005A1175">
          <w:rPr>
            <w:rFonts w:ascii="Arial" w:eastAsia="Times New Roman" w:hAnsi="Arial" w:cs="Arial"/>
            <w:color w:val="67885E"/>
            <w:sz w:val="21"/>
            <w:szCs w:val="21"/>
            <w:u w:val="single"/>
            <w:lang w:eastAsia="ru-RU"/>
          </w:rPr>
          <w:t>статьи 7</w:t>
        </w:r>
      </w:hyperlink>
      <w:r w:rsidRPr="005A1175">
        <w:rPr>
          <w:rFonts w:ascii="Arial" w:eastAsia="Times New Roman" w:hAnsi="Arial" w:cs="Arial"/>
          <w:color w:val="303030"/>
          <w:sz w:val="21"/>
          <w:szCs w:val="21"/>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5A1175">
        <w:rPr>
          <w:rFonts w:ascii="Arial" w:eastAsia="Times New Roman" w:hAnsi="Arial" w:cs="Arial"/>
          <w:color w:val="303030"/>
          <w:sz w:val="21"/>
          <w:szCs w:val="21"/>
          <w:lang w:eastAsia="ru-RU"/>
        </w:rPr>
        <w:t xml:space="preserve">, </w:t>
      </w:r>
      <w:proofErr w:type="gramStart"/>
      <w:r w:rsidRPr="005A1175">
        <w:rPr>
          <w:rFonts w:ascii="Arial" w:eastAsia="Times New Roman" w:hAnsi="Arial" w:cs="Arial"/>
          <w:color w:val="303030"/>
          <w:sz w:val="21"/>
          <w:szCs w:val="21"/>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По указанным в </w:t>
      </w:r>
      <w:hyperlink r:id="rId24" w:history="1">
        <w:r w:rsidRPr="005A1175">
          <w:rPr>
            <w:rFonts w:ascii="Arial" w:eastAsia="Times New Roman" w:hAnsi="Arial" w:cs="Arial"/>
            <w:color w:val="67885E"/>
            <w:sz w:val="21"/>
            <w:szCs w:val="21"/>
            <w:u w:val="single"/>
            <w:lang w:eastAsia="ru-RU"/>
          </w:rPr>
          <w:t>части второй</w:t>
        </w:r>
      </w:hyperlink>
      <w:r w:rsidRPr="005A1175">
        <w:rPr>
          <w:rFonts w:ascii="Arial" w:eastAsia="Times New Roman" w:hAnsi="Arial" w:cs="Arial"/>
          <w:color w:val="303030"/>
          <w:sz w:val="21"/>
          <w:szCs w:val="21"/>
          <w:lang w:eastAsia="ru-RU"/>
        </w:rPr>
        <w:t>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5" w:history="1">
        <w:r w:rsidRPr="005A1175">
          <w:rPr>
            <w:rFonts w:ascii="Arial" w:eastAsia="Times New Roman" w:hAnsi="Arial" w:cs="Arial"/>
            <w:color w:val="67885E"/>
            <w:sz w:val="21"/>
            <w:szCs w:val="21"/>
            <w:u w:val="single"/>
            <w:lang w:eastAsia="ru-RU"/>
          </w:rPr>
          <w:t>органа</w:t>
        </w:r>
      </w:hyperlink>
      <w:r w:rsidRPr="005A1175">
        <w:rPr>
          <w:rFonts w:ascii="Arial" w:eastAsia="Times New Roman" w:hAnsi="Arial" w:cs="Arial"/>
          <w:color w:val="303030"/>
          <w:sz w:val="21"/>
          <w:szCs w:val="21"/>
          <w:lang w:eastAsia="ru-RU"/>
        </w:rPr>
        <w:t> государственной регистрации или его соответствующего территориального органа.</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ред. Федерального </w:t>
      </w:r>
      <w:hyperlink r:id="rId26"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29.04.2008 N 54-ФЗ)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5A1175">
        <w:rPr>
          <w:rFonts w:ascii="Arial" w:eastAsia="Times New Roman" w:hAnsi="Arial" w:cs="Arial"/>
          <w:color w:val="303030"/>
          <w:sz w:val="21"/>
          <w:szCs w:val="21"/>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5A1175">
        <w:rPr>
          <w:rFonts w:ascii="Arial" w:eastAsia="Times New Roman" w:hAnsi="Arial" w:cs="Arial"/>
          <w:color w:val="303030"/>
          <w:sz w:val="21"/>
          <w:szCs w:val="21"/>
          <w:lang w:eastAsia="ru-RU"/>
        </w:rPr>
        <w:t xml:space="preserve"> Указанный перечень также подлежит опубликованию в официальных периодических </w:t>
      </w:r>
      <w:hyperlink r:id="rId27" w:history="1">
        <w:r w:rsidRPr="005A1175">
          <w:rPr>
            <w:rFonts w:ascii="Arial" w:eastAsia="Times New Roman" w:hAnsi="Arial" w:cs="Arial"/>
            <w:color w:val="67885E"/>
            <w:sz w:val="21"/>
            <w:szCs w:val="21"/>
            <w:u w:val="single"/>
            <w:lang w:eastAsia="ru-RU"/>
          </w:rPr>
          <w:t>изданиях</w:t>
        </w:r>
      </w:hyperlink>
      <w:r w:rsidRPr="005A1175">
        <w:rPr>
          <w:rFonts w:ascii="Arial" w:eastAsia="Times New Roman" w:hAnsi="Arial" w:cs="Arial"/>
          <w:color w:val="303030"/>
          <w:sz w:val="21"/>
          <w:szCs w:val="21"/>
          <w:lang w:eastAsia="ru-RU"/>
        </w:rPr>
        <w:t>, определенных Правительством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(часть шестая введена Федеральным </w:t>
      </w:r>
      <w:hyperlink r:id="rId28"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от 24.07.2007 N 211-ФЗ)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10. Приостановление деятельности общественного или религиозного объединения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w:t>
      </w:r>
      <w:r w:rsidRPr="005A1175">
        <w:rPr>
          <w:rFonts w:ascii="Arial" w:eastAsia="Times New Roman" w:hAnsi="Arial" w:cs="Arial"/>
          <w:color w:val="303030"/>
          <w:sz w:val="21"/>
          <w:szCs w:val="21"/>
          <w:lang w:eastAsia="ru-RU"/>
        </w:rPr>
        <w:lastRenderedPageBreak/>
        <w:t>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5A1175">
        <w:rPr>
          <w:rFonts w:ascii="Arial" w:eastAsia="Times New Roman" w:hAnsi="Arial" w:cs="Arial"/>
          <w:color w:val="303030"/>
          <w:sz w:val="21"/>
          <w:szCs w:val="21"/>
          <w:lang w:eastAsia="ru-RU"/>
        </w:rPr>
        <w:t xml:space="preserve"> по основаниям, предусмотренным </w:t>
      </w:r>
      <w:hyperlink r:id="rId29" w:history="1">
        <w:r w:rsidRPr="005A1175">
          <w:rPr>
            <w:rFonts w:ascii="Arial" w:eastAsia="Times New Roman" w:hAnsi="Arial" w:cs="Arial"/>
            <w:color w:val="67885E"/>
            <w:sz w:val="21"/>
            <w:szCs w:val="21"/>
            <w:u w:val="single"/>
            <w:lang w:eastAsia="ru-RU"/>
          </w:rPr>
          <w:t>статьей 9</w:t>
        </w:r>
      </w:hyperlink>
      <w:r w:rsidRPr="005A1175">
        <w:rPr>
          <w:rFonts w:ascii="Arial" w:eastAsia="Times New Roman" w:hAnsi="Arial" w:cs="Arial"/>
          <w:color w:val="303030"/>
          <w:sz w:val="21"/>
          <w:szCs w:val="21"/>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0"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5A1175">
        <w:rPr>
          <w:rFonts w:ascii="Arial" w:eastAsia="Times New Roman" w:hAnsi="Arial" w:cs="Arial"/>
          <w:color w:val="303030"/>
          <w:sz w:val="21"/>
          <w:szCs w:val="21"/>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Приостановление деятельности политических партий осуществляется в порядке, предусмотренном Федеральным </w:t>
      </w:r>
      <w:hyperlink r:id="rId31"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"О политических партиях".</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2" w:history="1">
        <w:r w:rsidRPr="005A1175">
          <w:rPr>
            <w:rFonts w:ascii="Arial" w:eastAsia="Times New Roman" w:hAnsi="Arial" w:cs="Arial"/>
            <w:color w:val="67885E"/>
            <w:sz w:val="21"/>
            <w:szCs w:val="21"/>
            <w:u w:val="single"/>
            <w:lang w:eastAsia="ru-RU"/>
          </w:rPr>
          <w:t>изданиях</w:t>
        </w:r>
      </w:hyperlink>
      <w:r w:rsidRPr="005A1175">
        <w:rPr>
          <w:rFonts w:ascii="Arial" w:eastAsia="Times New Roman" w:hAnsi="Arial" w:cs="Arial"/>
          <w:color w:val="303030"/>
          <w:sz w:val="21"/>
          <w:szCs w:val="21"/>
          <w:lang w:eastAsia="ru-RU"/>
        </w:rPr>
        <w:t>, определенных Правительством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(часть шестая введена Федеральным </w:t>
      </w:r>
      <w:hyperlink r:id="rId33"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от 24.07.2007 N 211-ФЗ)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случае, предусмотренном частью третьей </w:t>
      </w:r>
      <w:hyperlink r:id="rId34" w:history="1">
        <w:r w:rsidRPr="005A1175">
          <w:rPr>
            <w:rFonts w:ascii="Arial" w:eastAsia="Times New Roman" w:hAnsi="Arial" w:cs="Arial"/>
            <w:color w:val="67885E"/>
            <w:sz w:val="21"/>
            <w:szCs w:val="21"/>
            <w:u w:val="single"/>
            <w:lang w:eastAsia="ru-RU"/>
          </w:rPr>
          <w:t>статьи 8</w:t>
        </w:r>
      </w:hyperlink>
      <w:r w:rsidRPr="005A1175">
        <w:rPr>
          <w:rFonts w:ascii="Arial" w:eastAsia="Times New Roman" w:hAnsi="Arial" w:cs="Arial"/>
          <w:color w:val="303030"/>
          <w:sz w:val="21"/>
          <w:szCs w:val="21"/>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5A1175">
        <w:rPr>
          <w:rFonts w:ascii="Arial" w:eastAsia="Times New Roman" w:hAnsi="Arial" w:cs="Arial"/>
          <w:color w:val="303030"/>
          <w:sz w:val="21"/>
          <w:szCs w:val="21"/>
          <w:lang w:eastAsia="ru-RU"/>
        </w:rPr>
        <w:t xml:space="preserve"> соответствующего средства массовой информации может быть </w:t>
      </w:r>
      <w:proofErr w:type="gramStart"/>
      <w:r w:rsidRPr="005A1175">
        <w:rPr>
          <w:rFonts w:ascii="Arial" w:eastAsia="Times New Roman" w:hAnsi="Arial" w:cs="Arial"/>
          <w:color w:val="303030"/>
          <w:sz w:val="21"/>
          <w:szCs w:val="21"/>
          <w:lang w:eastAsia="ru-RU"/>
        </w:rPr>
        <w:t>прекращена</w:t>
      </w:r>
      <w:proofErr w:type="gramEnd"/>
      <w:r w:rsidRPr="005A1175">
        <w:rPr>
          <w:rFonts w:ascii="Arial" w:eastAsia="Times New Roman" w:hAnsi="Arial" w:cs="Arial"/>
          <w:color w:val="303030"/>
          <w:sz w:val="21"/>
          <w:szCs w:val="21"/>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5" w:history="1">
        <w:r w:rsidRPr="005A1175">
          <w:rPr>
            <w:rFonts w:ascii="Arial" w:eastAsia="Times New Roman" w:hAnsi="Arial" w:cs="Arial"/>
            <w:color w:val="67885E"/>
            <w:sz w:val="21"/>
            <w:szCs w:val="21"/>
            <w:u w:val="single"/>
            <w:lang w:eastAsia="ru-RU"/>
          </w:rPr>
          <w:t>органа</w:t>
        </w:r>
      </w:hyperlink>
      <w:r w:rsidRPr="005A1175">
        <w:rPr>
          <w:rFonts w:ascii="Arial" w:eastAsia="Times New Roman" w:hAnsi="Arial" w:cs="Arial"/>
          <w:color w:val="303030"/>
          <w:sz w:val="21"/>
          <w:szCs w:val="21"/>
          <w:lang w:eastAsia="ru-RU"/>
        </w:rPr>
        <w:t>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lastRenderedPageBreak/>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12. Недопущение использования сетей связи общего пользования для осуществления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Запрещается использование сетей связи общего пользования для осуществления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6" w:history="1">
        <w:r w:rsidRPr="005A1175">
          <w:rPr>
            <w:rFonts w:ascii="Arial" w:eastAsia="Times New Roman" w:hAnsi="Arial" w:cs="Arial"/>
            <w:color w:val="67885E"/>
            <w:sz w:val="21"/>
            <w:szCs w:val="21"/>
            <w:u w:val="single"/>
            <w:lang w:eastAsia="ru-RU"/>
          </w:rPr>
          <w:t>законодательством</w:t>
        </w:r>
      </w:hyperlink>
      <w:r w:rsidRPr="005A1175">
        <w:rPr>
          <w:rFonts w:ascii="Arial" w:eastAsia="Times New Roman" w:hAnsi="Arial" w:cs="Arial"/>
          <w:color w:val="303030"/>
          <w:sz w:val="21"/>
          <w:szCs w:val="21"/>
          <w:lang w:eastAsia="ru-RU"/>
        </w:rPr>
        <w:t> Российской Федерации в области связи.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13. Ответственность за распространение экстремистских материалов</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ред. Федерального </w:t>
      </w:r>
      <w:hyperlink r:id="rId37"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24.07.2007 N 211-ФЗ)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w:t>
      </w:r>
      <w:hyperlink r:id="rId38" w:history="1">
        <w:r w:rsidRPr="005A1175">
          <w:rPr>
            <w:rFonts w:ascii="Arial" w:eastAsia="Times New Roman" w:hAnsi="Arial" w:cs="Arial"/>
            <w:color w:val="67885E"/>
            <w:sz w:val="21"/>
            <w:szCs w:val="21"/>
            <w:u w:val="single"/>
            <w:lang w:eastAsia="ru-RU"/>
          </w:rPr>
          <w:t>законодательством</w:t>
        </w:r>
      </w:hyperlink>
      <w:r w:rsidRPr="005A1175">
        <w:rPr>
          <w:rFonts w:ascii="Arial" w:eastAsia="Times New Roman" w:hAnsi="Arial" w:cs="Arial"/>
          <w:color w:val="303030"/>
          <w:sz w:val="21"/>
          <w:szCs w:val="21"/>
          <w:lang w:eastAsia="ru-RU"/>
        </w:rPr>
        <w:t>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xml:space="preserve">Одновременно с решением о признании информационных материалов </w:t>
      </w:r>
      <w:proofErr w:type="gramStart"/>
      <w:r w:rsidRPr="005A1175">
        <w:rPr>
          <w:rFonts w:ascii="Arial" w:eastAsia="Times New Roman" w:hAnsi="Arial" w:cs="Arial"/>
          <w:color w:val="303030"/>
          <w:sz w:val="21"/>
          <w:szCs w:val="21"/>
          <w:lang w:eastAsia="ru-RU"/>
        </w:rPr>
        <w:t>экстремистскими</w:t>
      </w:r>
      <w:proofErr w:type="gramEnd"/>
      <w:r w:rsidRPr="005A1175">
        <w:rPr>
          <w:rFonts w:ascii="Arial" w:eastAsia="Times New Roman" w:hAnsi="Arial" w:cs="Arial"/>
          <w:color w:val="303030"/>
          <w:sz w:val="21"/>
          <w:szCs w:val="21"/>
          <w:lang w:eastAsia="ru-RU"/>
        </w:rPr>
        <w:t xml:space="preserve"> судом принимается решение об их конфискации.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xml:space="preserve">Копия вступившего в законную силу судебного решения о признании информационных материалов </w:t>
      </w:r>
      <w:proofErr w:type="gramStart"/>
      <w:r w:rsidRPr="005A1175">
        <w:rPr>
          <w:rFonts w:ascii="Arial" w:eastAsia="Times New Roman" w:hAnsi="Arial" w:cs="Arial"/>
          <w:color w:val="303030"/>
          <w:sz w:val="21"/>
          <w:szCs w:val="21"/>
          <w:lang w:eastAsia="ru-RU"/>
        </w:rPr>
        <w:t>экстремистскими</w:t>
      </w:r>
      <w:proofErr w:type="gramEnd"/>
      <w:r w:rsidRPr="005A1175">
        <w:rPr>
          <w:rFonts w:ascii="Arial" w:eastAsia="Times New Roman" w:hAnsi="Arial" w:cs="Arial"/>
          <w:color w:val="303030"/>
          <w:sz w:val="21"/>
          <w:szCs w:val="21"/>
          <w:lang w:eastAsia="ru-RU"/>
        </w:rPr>
        <w:t xml:space="preserve"> направляется в федеральный орган государственной регистрации.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ред. Федерального </w:t>
      </w:r>
      <w:hyperlink r:id="rId39"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29.04.2008 N 54-ФЗ)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Федеральный список экстремистских материалов подлежит размещению в международной компьютерной сети "Интернет" на сайте федерального </w:t>
      </w:r>
      <w:hyperlink r:id="rId40" w:history="1">
        <w:r w:rsidRPr="005A1175">
          <w:rPr>
            <w:rFonts w:ascii="Arial" w:eastAsia="Times New Roman" w:hAnsi="Arial" w:cs="Arial"/>
            <w:color w:val="67885E"/>
            <w:sz w:val="21"/>
            <w:szCs w:val="21"/>
            <w:u w:val="single"/>
            <w:lang w:eastAsia="ru-RU"/>
          </w:rPr>
          <w:t>органа</w:t>
        </w:r>
      </w:hyperlink>
      <w:r w:rsidRPr="005A1175">
        <w:rPr>
          <w:rFonts w:ascii="Arial" w:eastAsia="Times New Roman" w:hAnsi="Arial" w:cs="Arial"/>
          <w:color w:val="303030"/>
          <w:sz w:val="21"/>
          <w:szCs w:val="21"/>
          <w:lang w:eastAsia="ru-RU"/>
        </w:rPr>
        <w:t> государственной регистрации. Указанный список также подлежит опубликованию в средствах массовой информации.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w:t>
      </w:r>
      <w:proofErr w:type="gramStart"/>
      <w:r w:rsidRPr="005A1175">
        <w:rPr>
          <w:rFonts w:ascii="Arial" w:eastAsia="Times New Roman" w:hAnsi="Arial" w:cs="Arial"/>
          <w:color w:val="303030"/>
          <w:sz w:val="21"/>
          <w:szCs w:val="21"/>
          <w:lang w:eastAsia="ru-RU"/>
        </w:rPr>
        <w:t>в</w:t>
      </w:r>
      <w:proofErr w:type="gramEnd"/>
      <w:r w:rsidRPr="005A1175">
        <w:rPr>
          <w:rFonts w:ascii="Arial" w:eastAsia="Times New Roman" w:hAnsi="Arial" w:cs="Arial"/>
          <w:color w:val="303030"/>
          <w:sz w:val="21"/>
          <w:szCs w:val="21"/>
          <w:lang w:eastAsia="ru-RU"/>
        </w:rPr>
        <w:t xml:space="preserve"> ред. Федерального </w:t>
      </w:r>
      <w:hyperlink r:id="rId41" w:history="1">
        <w:r w:rsidRPr="005A1175">
          <w:rPr>
            <w:rFonts w:ascii="Arial" w:eastAsia="Times New Roman" w:hAnsi="Arial" w:cs="Arial"/>
            <w:color w:val="67885E"/>
            <w:sz w:val="21"/>
            <w:szCs w:val="21"/>
            <w:u w:val="single"/>
            <w:lang w:eastAsia="ru-RU"/>
          </w:rPr>
          <w:t>закона</w:t>
        </w:r>
      </w:hyperlink>
      <w:r w:rsidRPr="005A1175">
        <w:rPr>
          <w:rFonts w:ascii="Arial" w:eastAsia="Times New Roman" w:hAnsi="Arial" w:cs="Arial"/>
          <w:color w:val="303030"/>
          <w:sz w:val="21"/>
          <w:szCs w:val="21"/>
          <w:lang w:eastAsia="ru-RU"/>
        </w:rPr>
        <w:t> от 29.04.2008 N 54-ФЗ)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w:t>
      </w:r>
      <w:hyperlink r:id="rId42" w:history="1">
        <w:r w:rsidRPr="005A1175">
          <w:rPr>
            <w:rFonts w:ascii="Arial" w:eastAsia="Times New Roman" w:hAnsi="Arial" w:cs="Arial"/>
            <w:color w:val="67885E"/>
            <w:sz w:val="21"/>
            <w:szCs w:val="21"/>
            <w:u w:val="single"/>
            <w:lang w:eastAsia="ru-RU"/>
          </w:rPr>
          <w:t>порядке</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43" w:history="1">
        <w:r w:rsidRPr="005A1175">
          <w:rPr>
            <w:rFonts w:ascii="Arial" w:eastAsia="Times New Roman" w:hAnsi="Arial" w:cs="Arial"/>
            <w:color w:val="67885E"/>
            <w:sz w:val="21"/>
            <w:szCs w:val="21"/>
            <w:u w:val="single"/>
            <w:lang w:eastAsia="ru-RU"/>
          </w:rPr>
          <w:t>части первой</w:t>
        </w:r>
      </w:hyperlink>
      <w:r w:rsidRPr="005A1175">
        <w:rPr>
          <w:rFonts w:ascii="Arial" w:eastAsia="Times New Roman" w:hAnsi="Arial" w:cs="Arial"/>
          <w:color w:val="303030"/>
          <w:sz w:val="21"/>
          <w:szCs w:val="21"/>
          <w:lang w:eastAsia="ru-RU"/>
        </w:rPr>
        <w:t> настоящей статьи.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w:t>
      </w:r>
      <w:proofErr w:type="gramStart"/>
      <w:r w:rsidRPr="005A1175">
        <w:rPr>
          <w:rFonts w:ascii="Arial" w:eastAsia="Times New Roman" w:hAnsi="Arial" w:cs="Arial"/>
          <w:color w:val="303030"/>
          <w:sz w:val="21"/>
          <w:szCs w:val="21"/>
          <w:lang w:eastAsia="ru-RU"/>
        </w:rPr>
        <w:t>,</w:t>
      </w:r>
      <w:proofErr w:type="gramEnd"/>
      <w:r w:rsidRPr="005A1175">
        <w:rPr>
          <w:rFonts w:ascii="Arial" w:eastAsia="Times New Roman" w:hAnsi="Arial" w:cs="Arial"/>
          <w:color w:val="303030"/>
          <w:sz w:val="21"/>
          <w:szCs w:val="21"/>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w:t>
      </w:r>
      <w:proofErr w:type="gramStart"/>
      <w:r w:rsidRPr="005A1175">
        <w:rPr>
          <w:rFonts w:ascii="Arial" w:eastAsia="Times New Roman" w:hAnsi="Arial" w:cs="Arial"/>
          <w:color w:val="303030"/>
          <w:sz w:val="21"/>
          <w:szCs w:val="21"/>
          <w:lang w:eastAsia="ru-RU"/>
        </w:rPr>
        <w:t>ч</w:t>
      </w:r>
      <w:proofErr w:type="gramEnd"/>
      <w:r w:rsidRPr="005A1175">
        <w:rPr>
          <w:rFonts w:ascii="Arial" w:eastAsia="Times New Roman" w:hAnsi="Arial" w:cs="Arial"/>
          <w:color w:val="303030"/>
          <w:sz w:val="21"/>
          <w:szCs w:val="21"/>
          <w:lang w:eastAsia="ru-RU"/>
        </w:rPr>
        <w:t>асть четвертая введена Федеральным </w:t>
      </w:r>
      <w:hyperlink r:id="rId44" w:history="1">
        <w:r w:rsidRPr="005A1175">
          <w:rPr>
            <w:rFonts w:ascii="Arial" w:eastAsia="Times New Roman" w:hAnsi="Arial" w:cs="Arial"/>
            <w:color w:val="67885E"/>
            <w:sz w:val="21"/>
            <w:szCs w:val="21"/>
            <w:u w:val="single"/>
            <w:lang w:eastAsia="ru-RU"/>
          </w:rPr>
          <w:t>законом</w:t>
        </w:r>
      </w:hyperlink>
      <w:r w:rsidRPr="005A1175">
        <w:rPr>
          <w:rFonts w:ascii="Arial" w:eastAsia="Times New Roman" w:hAnsi="Arial" w:cs="Arial"/>
          <w:color w:val="303030"/>
          <w:sz w:val="21"/>
          <w:szCs w:val="21"/>
          <w:lang w:eastAsia="ru-RU"/>
        </w:rPr>
        <w:t> от 27.07.2006 N 148-ФЗ)</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16. Недопущение осуществления экстремистской деятельности при проведении массовых акций</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5" w:history="1">
        <w:r w:rsidRPr="005A1175">
          <w:rPr>
            <w:rFonts w:ascii="Arial" w:eastAsia="Times New Roman" w:hAnsi="Arial" w:cs="Arial"/>
            <w:color w:val="67885E"/>
            <w:sz w:val="21"/>
            <w:szCs w:val="21"/>
            <w:u w:val="single"/>
            <w:lang w:eastAsia="ru-RU"/>
          </w:rPr>
          <w:t>законодательством</w:t>
        </w:r>
      </w:hyperlink>
      <w:r w:rsidRPr="005A1175">
        <w:rPr>
          <w:rFonts w:ascii="Arial" w:eastAsia="Times New Roman" w:hAnsi="Arial" w:cs="Arial"/>
          <w:color w:val="303030"/>
          <w:sz w:val="21"/>
          <w:szCs w:val="21"/>
          <w:lang w:eastAsia="ru-RU"/>
        </w:rPr>
        <w:t>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случае обнаружения обстоятельств, предусмотренных частью </w:t>
      </w:r>
      <w:hyperlink r:id="rId46" w:history="1">
        <w:r w:rsidRPr="005A1175">
          <w:rPr>
            <w:rFonts w:ascii="Arial" w:eastAsia="Times New Roman" w:hAnsi="Arial" w:cs="Arial"/>
            <w:color w:val="67885E"/>
            <w:sz w:val="21"/>
            <w:szCs w:val="21"/>
            <w:u w:val="single"/>
            <w:lang w:eastAsia="ru-RU"/>
          </w:rPr>
          <w:t>третьей</w:t>
        </w:r>
      </w:hyperlink>
      <w:r w:rsidRPr="005A1175">
        <w:rPr>
          <w:rFonts w:ascii="Arial" w:eastAsia="Times New Roman" w:hAnsi="Arial" w:cs="Arial"/>
          <w:color w:val="303030"/>
          <w:sz w:val="21"/>
          <w:szCs w:val="21"/>
          <w:lang w:eastAsia="ru-RU"/>
        </w:rPr>
        <w:t>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Статья 17. Международное сотрудничество в области борьбы с экстремизмом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r:id="rId47" w:history="1">
        <w:r w:rsidRPr="005A1175">
          <w:rPr>
            <w:rFonts w:ascii="Arial" w:eastAsia="Times New Roman" w:hAnsi="Arial" w:cs="Arial"/>
            <w:color w:val="67885E"/>
            <w:sz w:val="21"/>
            <w:szCs w:val="21"/>
            <w:u w:val="single"/>
            <w:lang w:eastAsia="ru-RU"/>
          </w:rPr>
          <w:t>законодательством</w:t>
        </w:r>
      </w:hyperlink>
      <w:r w:rsidRPr="005A1175">
        <w:rPr>
          <w:rFonts w:ascii="Arial" w:eastAsia="Times New Roman" w:hAnsi="Arial" w:cs="Arial"/>
          <w:color w:val="303030"/>
          <w:sz w:val="21"/>
          <w:szCs w:val="21"/>
          <w:lang w:eastAsia="ru-RU"/>
        </w:rPr>
        <w:t>.</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Запрет деятельности иностранной некоммерческой неправительственной организации влечет за собой:</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lastRenderedPageBreak/>
        <w:t>а) аннулирование государственной аккредитации и регистрации в порядке, установленном законодательством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 запрет на ведение любой хозяйственной и иной деятельности на территории Российской Федерации;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г) запрет публикации в средствах массовой информации любых материалов от имени запрещенной организации;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ж) запрет на создание ее организаций - правопреемников в любой организационно-правовой форме.</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proofErr w:type="gramStart"/>
      <w:r w:rsidRPr="005A1175">
        <w:rPr>
          <w:rFonts w:ascii="Arial" w:eastAsia="Times New Roman" w:hAnsi="Arial" w:cs="Arial"/>
          <w:color w:val="303030"/>
          <w:sz w:val="21"/>
          <w:szCs w:val="21"/>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 </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Президент</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Российской Федерации</w:t>
      </w:r>
    </w:p>
    <w:p w:rsidR="005A1175" w:rsidRPr="005A1175" w:rsidRDefault="005A1175" w:rsidP="005A1175">
      <w:pPr>
        <w:shd w:val="clear" w:color="auto" w:fill="FFFFFF"/>
        <w:spacing w:after="0" w:line="270" w:lineRule="atLeast"/>
        <w:jc w:val="righ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В.ПУТИН</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Москва, Кремль</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25 июля 2002 года</w:t>
      </w:r>
    </w:p>
    <w:p w:rsidR="005A1175" w:rsidRPr="005A1175" w:rsidRDefault="005A1175" w:rsidP="005A1175">
      <w:pPr>
        <w:shd w:val="clear" w:color="auto" w:fill="FFFFFF"/>
        <w:spacing w:after="0" w:line="270" w:lineRule="atLeast"/>
        <w:rPr>
          <w:rFonts w:ascii="Arial" w:eastAsia="Times New Roman" w:hAnsi="Arial" w:cs="Arial"/>
          <w:color w:val="303030"/>
          <w:sz w:val="21"/>
          <w:szCs w:val="21"/>
          <w:lang w:eastAsia="ru-RU"/>
        </w:rPr>
      </w:pPr>
      <w:r w:rsidRPr="005A1175">
        <w:rPr>
          <w:rFonts w:ascii="Arial" w:eastAsia="Times New Roman" w:hAnsi="Arial" w:cs="Arial"/>
          <w:color w:val="303030"/>
          <w:sz w:val="21"/>
          <w:szCs w:val="21"/>
          <w:lang w:eastAsia="ru-RU"/>
        </w:rPr>
        <w:t>N 114-ФЗ</w:t>
      </w:r>
    </w:p>
    <w:p w:rsidR="00C517F3" w:rsidRDefault="00C517F3">
      <w:bookmarkStart w:id="0" w:name="_GoBack"/>
      <w:bookmarkEnd w:id="0"/>
    </w:p>
    <w:sectPr w:rsidR="00C517F3" w:rsidSect="005A1175">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75"/>
    <w:rsid w:val="005A1175"/>
    <w:rsid w:val="00C5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1175"/>
    <w:rPr>
      <w:b/>
      <w:bCs/>
    </w:rPr>
  </w:style>
  <w:style w:type="character" w:customStyle="1" w:styleId="apple-converted-space">
    <w:name w:val="apple-converted-space"/>
    <w:basedOn w:val="a0"/>
    <w:rsid w:val="005A1175"/>
  </w:style>
  <w:style w:type="character" w:styleId="a4">
    <w:name w:val="Hyperlink"/>
    <w:basedOn w:val="a0"/>
    <w:uiPriority w:val="99"/>
    <w:semiHidden/>
    <w:unhideWhenUsed/>
    <w:rsid w:val="005A1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1175"/>
    <w:rPr>
      <w:b/>
      <w:bCs/>
    </w:rPr>
  </w:style>
  <w:style w:type="character" w:customStyle="1" w:styleId="apple-converted-space">
    <w:name w:val="apple-converted-space"/>
    <w:basedOn w:val="a0"/>
    <w:rsid w:val="005A1175"/>
  </w:style>
  <w:style w:type="character" w:styleId="a4">
    <w:name w:val="Hyperlink"/>
    <w:basedOn w:val="a0"/>
    <w:uiPriority w:val="99"/>
    <w:semiHidden/>
    <w:unhideWhenUsed/>
    <w:rsid w:val="005A1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9318">
      <w:bodyDiv w:val="1"/>
      <w:marLeft w:val="0"/>
      <w:marRight w:val="0"/>
      <w:marTop w:val="0"/>
      <w:marBottom w:val="0"/>
      <w:divBdr>
        <w:top w:val="none" w:sz="0" w:space="0" w:color="auto"/>
        <w:left w:val="none" w:sz="0" w:space="0" w:color="auto"/>
        <w:bottom w:val="none" w:sz="0" w:space="0" w:color="auto"/>
        <w:right w:val="none" w:sz="0" w:space="0" w:color="auto"/>
      </w:divBdr>
      <w:divsChild>
        <w:div w:id="1392774680">
          <w:marLeft w:val="0"/>
          <w:marRight w:val="0"/>
          <w:marTop w:val="0"/>
          <w:marBottom w:val="0"/>
          <w:divBdr>
            <w:top w:val="none" w:sz="0" w:space="0" w:color="auto"/>
            <w:left w:val="none" w:sz="0" w:space="0" w:color="auto"/>
            <w:bottom w:val="none" w:sz="0" w:space="0" w:color="auto"/>
            <w:right w:val="none" w:sz="0" w:space="0" w:color="auto"/>
          </w:divBdr>
        </w:div>
        <w:div w:id="1242057774">
          <w:marLeft w:val="0"/>
          <w:marRight w:val="0"/>
          <w:marTop w:val="0"/>
          <w:marBottom w:val="0"/>
          <w:divBdr>
            <w:top w:val="none" w:sz="0" w:space="0" w:color="auto"/>
            <w:left w:val="none" w:sz="0" w:space="0" w:color="auto"/>
            <w:bottom w:val="none" w:sz="0" w:space="0" w:color="auto"/>
            <w:right w:val="none" w:sz="0" w:space="0" w:color="auto"/>
          </w:divBdr>
        </w:div>
        <w:div w:id="354042358">
          <w:marLeft w:val="0"/>
          <w:marRight w:val="0"/>
          <w:marTop w:val="0"/>
          <w:marBottom w:val="0"/>
          <w:divBdr>
            <w:top w:val="none" w:sz="0" w:space="0" w:color="auto"/>
            <w:left w:val="none" w:sz="0" w:space="0" w:color="auto"/>
            <w:bottom w:val="none" w:sz="0" w:space="0" w:color="auto"/>
            <w:right w:val="none" w:sz="0" w:space="0" w:color="auto"/>
          </w:divBdr>
        </w:div>
        <w:div w:id="262340633">
          <w:marLeft w:val="0"/>
          <w:marRight w:val="0"/>
          <w:marTop w:val="0"/>
          <w:marBottom w:val="0"/>
          <w:divBdr>
            <w:top w:val="none" w:sz="0" w:space="0" w:color="auto"/>
            <w:left w:val="none" w:sz="0" w:space="0" w:color="auto"/>
            <w:bottom w:val="none" w:sz="0" w:space="0" w:color="auto"/>
            <w:right w:val="none" w:sz="0" w:space="0" w:color="auto"/>
          </w:divBdr>
        </w:div>
        <w:div w:id="1186213820">
          <w:marLeft w:val="0"/>
          <w:marRight w:val="0"/>
          <w:marTop w:val="0"/>
          <w:marBottom w:val="0"/>
          <w:divBdr>
            <w:top w:val="none" w:sz="0" w:space="0" w:color="auto"/>
            <w:left w:val="none" w:sz="0" w:space="0" w:color="auto"/>
            <w:bottom w:val="none" w:sz="0" w:space="0" w:color="auto"/>
            <w:right w:val="none" w:sz="0" w:space="0" w:color="auto"/>
          </w:divBdr>
        </w:div>
        <w:div w:id="1548447975">
          <w:marLeft w:val="0"/>
          <w:marRight w:val="0"/>
          <w:marTop w:val="0"/>
          <w:marBottom w:val="0"/>
          <w:divBdr>
            <w:top w:val="none" w:sz="0" w:space="0" w:color="auto"/>
            <w:left w:val="none" w:sz="0" w:space="0" w:color="auto"/>
            <w:bottom w:val="none" w:sz="0" w:space="0" w:color="auto"/>
            <w:right w:val="none" w:sz="0" w:space="0" w:color="auto"/>
          </w:divBdr>
        </w:div>
        <w:div w:id="2041198759">
          <w:marLeft w:val="0"/>
          <w:marRight w:val="0"/>
          <w:marTop w:val="0"/>
          <w:marBottom w:val="0"/>
          <w:divBdr>
            <w:top w:val="none" w:sz="0" w:space="0" w:color="auto"/>
            <w:left w:val="none" w:sz="0" w:space="0" w:color="auto"/>
            <w:bottom w:val="none" w:sz="0" w:space="0" w:color="auto"/>
            <w:right w:val="none" w:sz="0" w:space="0" w:color="auto"/>
          </w:divBdr>
        </w:div>
        <w:div w:id="1865941098">
          <w:marLeft w:val="0"/>
          <w:marRight w:val="0"/>
          <w:marTop w:val="0"/>
          <w:marBottom w:val="0"/>
          <w:divBdr>
            <w:top w:val="none" w:sz="0" w:space="0" w:color="auto"/>
            <w:left w:val="none" w:sz="0" w:space="0" w:color="auto"/>
            <w:bottom w:val="none" w:sz="0" w:space="0" w:color="auto"/>
            <w:right w:val="none" w:sz="0" w:space="0" w:color="auto"/>
          </w:divBdr>
        </w:div>
        <w:div w:id="1957058178">
          <w:marLeft w:val="0"/>
          <w:marRight w:val="0"/>
          <w:marTop w:val="0"/>
          <w:marBottom w:val="0"/>
          <w:divBdr>
            <w:top w:val="none" w:sz="0" w:space="0" w:color="auto"/>
            <w:left w:val="none" w:sz="0" w:space="0" w:color="auto"/>
            <w:bottom w:val="none" w:sz="0" w:space="0" w:color="auto"/>
            <w:right w:val="none" w:sz="0" w:space="0" w:color="auto"/>
          </w:divBdr>
        </w:div>
        <w:div w:id="1817259927">
          <w:marLeft w:val="0"/>
          <w:marRight w:val="0"/>
          <w:marTop w:val="0"/>
          <w:marBottom w:val="0"/>
          <w:divBdr>
            <w:top w:val="none" w:sz="0" w:space="0" w:color="auto"/>
            <w:left w:val="none" w:sz="0" w:space="0" w:color="auto"/>
            <w:bottom w:val="none" w:sz="0" w:space="0" w:color="auto"/>
            <w:right w:val="none" w:sz="0" w:space="0" w:color="auto"/>
          </w:divBdr>
        </w:div>
        <w:div w:id="1129544489">
          <w:marLeft w:val="0"/>
          <w:marRight w:val="0"/>
          <w:marTop w:val="0"/>
          <w:marBottom w:val="0"/>
          <w:divBdr>
            <w:top w:val="none" w:sz="0" w:space="0" w:color="auto"/>
            <w:left w:val="none" w:sz="0" w:space="0" w:color="auto"/>
            <w:bottom w:val="none" w:sz="0" w:space="0" w:color="auto"/>
            <w:right w:val="none" w:sz="0" w:space="0" w:color="auto"/>
          </w:divBdr>
        </w:div>
        <w:div w:id="1903833884">
          <w:marLeft w:val="0"/>
          <w:marRight w:val="0"/>
          <w:marTop w:val="0"/>
          <w:marBottom w:val="0"/>
          <w:divBdr>
            <w:top w:val="none" w:sz="0" w:space="0" w:color="auto"/>
            <w:left w:val="none" w:sz="0" w:space="0" w:color="auto"/>
            <w:bottom w:val="none" w:sz="0" w:space="0" w:color="auto"/>
            <w:right w:val="none" w:sz="0" w:space="0" w:color="auto"/>
          </w:divBdr>
        </w:div>
        <w:div w:id="1358658849">
          <w:marLeft w:val="0"/>
          <w:marRight w:val="0"/>
          <w:marTop w:val="0"/>
          <w:marBottom w:val="0"/>
          <w:divBdr>
            <w:top w:val="none" w:sz="0" w:space="0" w:color="auto"/>
            <w:left w:val="none" w:sz="0" w:space="0" w:color="auto"/>
            <w:bottom w:val="none" w:sz="0" w:space="0" w:color="auto"/>
            <w:right w:val="none" w:sz="0" w:space="0" w:color="auto"/>
          </w:divBdr>
        </w:div>
        <w:div w:id="192766399">
          <w:marLeft w:val="0"/>
          <w:marRight w:val="0"/>
          <w:marTop w:val="0"/>
          <w:marBottom w:val="0"/>
          <w:divBdr>
            <w:top w:val="none" w:sz="0" w:space="0" w:color="auto"/>
            <w:left w:val="none" w:sz="0" w:space="0" w:color="auto"/>
            <w:bottom w:val="none" w:sz="0" w:space="0" w:color="auto"/>
            <w:right w:val="none" w:sz="0" w:space="0" w:color="auto"/>
          </w:divBdr>
        </w:div>
        <w:div w:id="2081126700">
          <w:marLeft w:val="0"/>
          <w:marRight w:val="0"/>
          <w:marTop w:val="0"/>
          <w:marBottom w:val="0"/>
          <w:divBdr>
            <w:top w:val="none" w:sz="0" w:space="0" w:color="auto"/>
            <w:left w:val="none" w:sz="0" w:space="0" w:color="auto"/>
            <w:bottom w:val="none" w:sz="0" w:space="0" w:color="auto"/>
            <w:right w:val="none" w:sz="0" w:space="0" w:color="auto"/>
          </w:divBdr>
        </w:div>
        <w:div w:id="867375938">
          <w:marLeft w:val="0"/>
          <w:marRight w:val="0"/>
          <w:marTop w:val="0"/>
          <w:marBottom w:val="0"/>
          <w:divBdr>
            <w:top w:val="none" w:sz="0" w:space="0" w:color="auto"/>
            <w:left w:val="none" w:sz="0" w:space="0" w:color="auto"/>
            <w:bottom w:val="none" w:sz="0" w:space="0" w:color="auto"/>
            <w:right w:val="none" w:sz="0" w:space="0" w:color="auto"/>
          </w:divBdr>
        </w:div>
        <w:div w:id="873689337">
          <w:marLeft w:val="0"/>
          <w:marRight w:val="0"/>
          <w:marTop w:val="0"/>
          <w:marBottom w:val="0"/>
          <w:divBdr>
            <w:top w:val="none" w:sz="0" w:space="0" w:color="auto"/>
            <w:left w:val="none" w:sz="0" w:space="0" w:color="auto"/>
            <w:bottom w:val="none" w:sz="0" w:space="0" w:color="auto"/>
            <w:right w:val="none" w:sz="0" w:space="0" w:color="auto"/>
          </w:divBdr>
        </w:div>
        <w:div w:id="702898970">
          <w:marLeft w:val="0"/>
          <w:marRight w:val="0"/>
          <w:marTop w:val="0"/>
          <w:marBottom w:val="0"/>
          <w:divBdr>
            <w:top w:val="none" w:sz="0" w:space="0" w:color="auto"/>
            <w:left w:val="none" w:sz="0" w:space="0" w:color="auto"/>
            <w:bottom w:val="none" w:sz="0" w:space="0" w:color="auto"/>
            <w:right w:val="none" w:sz="0" w:space="0" w:color="auto"/>
          </w:divBdr>
        </w:div>
        <w:div w:id="2064983894">
          <w:marLeft w:val="0"/>
          <w:marRight w:val="0"/>
          <w:marTop w:val="0"/>
          <w:marBottom w:val="0"/>
          <w:divBdr>
            <w:top w:val="none" w:sz="0" w:space="0" w:color="auto"/>
            <w:left w:val="none" w:sz="0" w:space="0" w:color="auto"/>
            <w:bottom w:val="none" w:sz="0" w:space="0" w:color="auto"/>
            <w:right w:val="none" w:sz="0" w:space="0" w:color="auto"/>
          </w:divBdr>
        </w:div>
        <w:div w:id="383987497">
          <w:marLeft w:val="0"/>
          <w:marRight w:val="0"/>
          <w:marTop w:val="0"/>
          <w:marBottom w:val="0"/>
          <w:divBdr>
            <w:top w:val="none" w:sz="0" w:space="0" w:color="auto"/>
            <w:left w:val="none" w:sz="0" w:space="0" w:color="auto"/>
            <w:bottom w:val="none" w:sz="0" w:space="0" w:color="auto"/>
            <w:right w:val="none" w:sz="0" w:space="0" w:color="auto"/>
          </w:divBdr>
        </w:div>
        <w:div w:id="1526017173">
          <w:marLeft w:val="0"/>
          <w:marRight w:val="0"/>
          <w:marTop w:val="0"/>
          <w:marBottom w:val="0"/>
          <w:divBdr>
            <w:top w:val="none" w:sz="0" w:space="0" w:color="auto"/>
            <w:left w:val="none" w:sz="0" w:space="0" w:color="auto"/>
            <w:bottom w:val="none" w:sz="0" w:space="0" w:color="auto"/>
            <w:right w:val="none" w:sz="0" w:space="0" w:color="auto"/>
          </w:divBdr>
        </w:div>
        <w:div w:id="1813015727">
          <w:marLeft w:val="0"/>
          <w:marRight w:val="0"/>
          <w:marTop w:val="0"/>
          <w:marBottom w:val="0"/>
          <w:divBdr>
            <w:top w:val="none" w:sz="0" w:space="0" w:color="auto"/>
            <w:left w:val="none" w:sz="0" w:space="0" w:color="auto"/>
            <w:bottom w:val="none" w:sz="0" w:space="0" w:color="auto"/>
            <w:right w:val="none" w:sz="0" w:space="0" w:color="auto"/>
          </w:divBdr>
        </w:div>
        <w:div w:id="527570787">
          <w:marLeft w:val="0"/>
          <w:marRight w:val="0"/>
          <w:marTop w:val="0"/>
          <w:marBottom w:val="0"/>
          <w:divBdr>
            <w:top w:val="none" w:sz="0" w:space="0" w:color="auto"/>
            <w:left w:val="none" w:sz="0" w:space="0" w:color="auto"/>
            <w:bottom w:val="none" w:sz="0" w:space="0" w:color="auto"/>
            <w:right w:val="none" w:sz="0" w:space="0" w:color="auto"/>
          </w:divBdr>
        </w:div>
        <w:div w:id="838230891">
          <w:marLeft w:val="0"/>
          <w:marRight w:val="0"/>
          <w:marTop w:val="0"/>
          <w:marBottom w:val="0"/>
          <w:divBdr>
            <w:top w:val="none" w:sz="0" w:space="0" w:color="auto"/>
            <w:left w:val="none" w:sz="0" w:space="0" w:color="auto"/>
            <w:bottom w:val="none" w:sz="0" w:space="0" w:color="auto"/>
            <w:right w:val="none" w:sz="0" w:space="0" w:color="auto"/>
          </w:divBdr>
        </w:div>
        <w:div w:id="790710448">
          <w:marLeft w:val="0"/>
          <w:marRight w:val="0"/>
          <w:marTop w:val="0"/>
          <w:marBottom w:val="0"/>
          <w:divBdr>
            <w:top w:val="none" w:sz="0" w:space="0" w:color="auto"/>
            <w:left w:val="none" w:sz="0" w:space="0" w:color="auto"/>
            <w:bottom w:val="none" w:sz="0" w:space="0" w:color="auto"/>
            <w:right w:val="none" w:sz="0" w:space="0" w:color="auto"/>
          </w:divBdr>
        </w:div>
        <w:div w:id="480971578">
          <w:marLeft w:val="0"/>
          <w:marRight w:val="0"/>
          <w:marTop w:val="0"/>
          <w:marBottom w:val="0"/>
          <w:divBdr>
            <w:top w:val="none" w:sz="0" w:space="0" w:color="auto"/>
            <w:left w:val="none" w:sz="0" w:space="0" w:color="auto"/>
            <w:bottom w:val="none" w:sz="0" w:space="0" w:color="auto"/>
            <w:right w:val="none" w:sz="0" w:space="0" w:color="auto"/>
          </w:divBdr>
        </w:div>
        <w:div w:id="1277102003">
          <w:marLeft w:val="0"/>
          <w:marRight w:val="0"/>
          <w:marTop w:val="0"/>
          <w:marBottom w:val="0"/>
          <w:divBdr>
            <w:top w:val="none" w:sz="0" w:space="0" w:color="auto"/>
            <w:left w:val="none" w:sz="0" w:space="0" w:color="auto"/>
            <w:bottom w:val="none" w:sz="0" w:space="0" w:color="auto"/>
            <w:right w:val="none" w:sz="0" w:space="0" w:color="auto"/>
          </w:divBdr>
        </w:div>
        <w:div w:id="1986930912">
          <w:marLeft w:val="0"/>
          <w:marRight w:val="0"/>
          <w:marTop w:val="0"/>
          <w:marBottom w:val="0"/>
          <w:divBdr>
            <w:top w:val="none" w:sz="0" w:space="0" w:color="auto"/>
            <w:left w:val="none" w:sz="0" w:space="0" w:color="auto"/>
            <w:bottom w:val="none" w:sz="0" w:space="0" w:color="auto"/>
            <w:right w:val="none" w:sz="0" w:space="0" w:color="auto"/>
          </w:divBdr>
        </w:div>
        <w:div w:id="480120108">
          <w:marLeft w:val="0"/>
          <w:marRight w:val="0"/>
          <w:marTop w:val="0"/>
          <w:marBottom w:val="0"/>
          <w:divBdr>
            <w:top w:val="none" w:sz="0" w:space="0" w:color="auto"/>
            <w:left w:val="none" w:sz="0" w:space="0" w:color="auto"/>
            <w:bottom w:val="none" w:sz="0" w:space="0" w:color="auto"/>
            <w:right w:val="none" w:sz="0" w:space="0" w:color="auto"/>
          </w:divBdr>
        </w:div>
        <w:div w:id="1775201314">
          <w:marLeft w:val="0"/>
          <w:marRight w:val="0"/>
          <w:marTop w:val="0"/>
          <w:marBottom w:val="0"/>
          <w:divBdr>
            <w:top w:val="none" w:sz="0" w:space="0" w:color="auto"/>
            <w:left w:val="none" w:sz="0" w:space="0" w:color="auto"/>
            <w:bottom w:val="none" w:sz="0" w:space="0" w:color="auto"/>
            <w:right w:val="none" w:sz="0" w:space="0" w:color="auto"/>
          </w:divBdr>
        </w:div>
        <w:div w:id="1824464567">
          <w:marLeft w:val="0"/>
          <w:marRight w:val="0"/>
          <w:marTop w:val="0"/>
          <w:marBottom w:val="0"/>
          <w:divBdr>
            <w:top w:val="none" w:sz="0" w:space="0" w:color="auto"/>
            <w:left w:val="none" w:sz="0" w:space="0" w:color="auto"/>
            <w:bottom w:val="none" w:sz="0" w:space="0" w:color="auto"/>
            <w:right w:val="none" w:sz="0" w:space="0" w:color="auto"/>
          </w:divBdr>
        </w:div>
        <w:div w:id="1501581189">
          <w:marLeft w:val="0"/>
          <w:marRight w:val="0"/>
          <w:marTop w:val="0"/>
          <w:marBottom w:val="0"/>
          <w:divBdr>
            <w:top w:val="none" w:sz="0" w:space="0" w:color="auto"/>
            <w:left w:val="none" w:sz="0" w:space="0" w:color="auto"/>
            <w:bottom w:val="none" w:sz="0" w:space="0" w:color="auto"/>
            <w:right w:val="none" w:sz="0" w:space="0" w:color="auto"/>
          </w:divBdr>
        </w:div>
        <w:div w:id="1214653404">
          <w:marLeft w:val="0"/>
          <w:marRight w:val="0"/>
          <w:marTop w:val="0"/>
          <w:marBottom w:val="0"/>
          <w:divBdr>
            <w:top w:val="none" w:sz="0" w:space="0" w:color="auto"/>
            <w:left w:val="none" w:sz="0" w:space="0" w:color="auto"/>
            <w:bottom w:val="none" w:sz="0" w:space="0" w:color="auto"/>
            <w:right w:val="none" w:sz="0" w:space="0" w:color="auto"/>
          </w:divBdr>
        </w:div>
        <w:div w:id="1388140290">
          <w:marLeft w:val="0"/>
          <w:marRight w:val="0"/>
          <w:marTop w:val="0"/>
          <w:marBottom w:val="0"/>
          <w:divBdr>
            <w:top w:val="none" w:sz="0" w:space="0" w:color="auto"/>
            <w:left w:val="none" w:sz="0" w:space="0" w:color="auto"/>
            <w:bottom w:val="none" w:sz="0" w:space="0" w:color="auto"/>
            <w:right w:val="none" w:sz="0" w:space="0" w:color="auto"/>
          </w:divBdr>
        </w:div>
        <w:div w:id="414211155">
          <w:marLeft w:val="0"/>
          <w:marRight w:val="0"/>
          <w:marTop w:val="0"/>
          <w:marBottom w:val="0"/>
          <w:divBdr>
            <w:top w:val="none" w:sz="0" w:space="0" w:color="auto"/>
            <w:left w:val="none" w:sz="0" w:space="0" w:color="auto"/>
            <w:bottom w:val="none" w:sz="0" w:space="0" w:color="auto"/>
            <w:right w:val="none" w:sz="0" w:space="0" w:color="auto"/>
          </w:divBdr>
        </w:div>
        <w:div w:id="1932542204">
          <w:marLeft w:val="0"/>
          <w:marRight w:val="0"/>
          <w:marTop w:val="0"/>
          <w:marBottom w:val="0"/>
          <w:divBdr>
            <w:top w:val="none" w:sz="0" w:space="0" w:color="auto"/>
            <w:left w:val="none" w:sz="0" w:space="0" w:color="auto"/>
            <w:bottom w:val="none" w:sz="0" w:space="0" w:color="auto"/>
            <w:right w:val="none" w:sz="0" w:space="0" w:color="auto"/>
          </w:divBdr>
        </w:div>
        <w:div w:id="441997885">
          <w:marLeft w:val="0"/>
          <w:marRight w:val="0"/>
          <w:marTop w:val="0"/>
          <w:marBottom w:val="0"/>
          <w:divBdr>
            <w:top w:val="none" w:sz="0" w:space="0" w:color="auto"/>
            <w:left w:val="none" w:sz="0" w:space="0" w:color="auto"/>
            <w:bottom w:val="none" w:sz="0" w:space="0" w:color="auto"/>
            <w:right w:val="none" w:sz="0" w:space="0" w:color="auto"/>
          </w:divBdr>
        </w:div>
        <w:div w:id="174806426">
          <w:marLeft w:val="0"/>
          <w:marRight w:val="0"/>
          <w:marTop w:val="0"/>
          <w:marBottom w:val="0"/>
          <w:divBdr>
            <w:top w:val="none" w:sz="0" w:space="0" w:color="auto"/>
            <w:left w:val="none" w:sz="0" w:space="0" w:color="auto"/>
            <w:bottom w:val="none" w:sz="0" w:space="0" w:color="auto"/>
            <w:right w:val="none" w:sz="0" w:space="0" w:color="auto"/>
          </w:divBdr>
        </w:div>
        <w:div w:id="628511479">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
        <w:div w:id="1829129744">
          <w:marLeft w:val="0"/>
          <w:marRight w:val="0"/>
          <w:marTop w:val="0"/>
          <w:marBottom w:val="0"/>
          <w:divBdr>
            <w:top w:val="none" w:sz="0" w:space="0" w:color="auto"/>
            <w:left w:val="none" w:sz="0" w:space="0" w:color="auto"/>
            <w:bottom w:val="none" w:sz="0" w:space="0" w:color="auto"/>
            <w:right w:val="none" w:sz="0" w:space="0" w:color="auto"/>
          </w:divBdr>
        </w:div>
        <w:div w:id="1560019812">
          <w:marLeft w:val="0"/>
          <w:marRight w:val="0"/>
          <w:marTop w:val="0"/>
          <w:marBottom w:val="0"/>
          <w:divBdr>
            <w:top w:val="none" w:sz="0" w:space="0" w:color="auto"/>
            <w:left w:val="none" w:sz="0" w:space="0" w:color="auto"/>
            <w:bottom w:val="none" w:sz="0" w:space="0" w:color="auto"/>
            <w:right w:val="none" w:sz="0" w:space="0" w:color="auto"/>
          </w:divBdr>
        </w:div>
        <w:div w:id="728573854">
          <w:marLeft w:val="0"/>
          <w:marRight w:val="0"/>
          <w:marTop w:val="0"/>
          <w:marBottom w:val="0"/>
          <w:divBdr>
            <w:top w:val="none" w:sz="0" w:space="0" w:color="auto"/>
            <w:left w:val="none" w:sz="0" w:space="0" w:color="auto"/>
            <w:bottom w:val="none" w:sz="0" w:space="0" w:color="auto"/>
            <w:right w:val="none" w:sz="0" w:space="0" w:color="auto"/>
          </w:divBdr>
        </w:div>
        <w:div w:id="1703243865">
          <w:marLeft w:val="0"/>
          <w:marRight w:val="0"/>
          <w:marTop w:val="0"/>
          <w:marBottom w:val="0"/>
          <w:divBdr>
            <w:top w:val="none" w:sz="0" w:space="0" w:color="auto"/>
            <w:left w:val="none" w:sz="0" w:space="0" w:color="auto"/>
            <w:bottom w:val="none" w:sz="0" w:space="0" w:color="auto"/>
            <w:right w:val="none" w:sz="0" w:space="0" w:color="auto"/>
          </w:divBdr>
        </w:div>
        <w:div w:id="613826354">
          <w:marLeft w:val="0"/>
          <w:marRight w:val="0"/>
          <w:marTop w:val="0"/>
          <w:marBottom w:val="0"/>
          <w:divBdr>
            <w:top w:val="none" w:sz="0" w:space="0" w:color="auto"/>
            <w:left w:val="none" w:sz="0" w:space="0" w:color="auto"/>
            <w:bottom w:val="none" w:sz="0" w:space="0" w:color="auto"/>
            <w:right w:val="none" w:sz="0" w:space="0" w:color="auto"/>
          </w:divBdr>
        </w:div>
        <w:div w:id="2130780081">
          <w:marLeft w:val="0"/>
          <w:marRight w:val="0"/>
          <w:marTop w:val="0"/>
          <w:marBottom w:val="0"/>
          <w:divBdr>
            <w:top w:val="none" w:sz="0" w:space="0" w:color="auto"/>
            <w:left w:val="none" w:sz="0" w:space="0" w:color="auto"/>
            <w:bottom w:val="none" w:sz="0" w:space="0" w:color="auto"/>
            <w:right w:val="none" w:sz="0" w:space="0" w:color="auto"/>
          </w:divBdr>
        </w:div>
        <w:div w:id="1336230926">
          <w:marLeft w:val="0"/>
          <w:marRight w:val="0"/>
          <w:marTop w:val="0"/>
          <w:marBottom w:val="0"/>
          <w:divBdr>
            <w:top w:val="none" w:sz="0" w:space="0" w:color="auto"/>
            <w:left w:val="none" w:sz="0" w:space="0" w:color="auto"/>
            <w:bottom w:val="none" w:sz="0" w:space="0" w:color="auto"/>
            <w:right w:val="none" w:sz="0" w:space="0" w:color="auto"/>
          </w:divBdr>
        </w:div>
        <w:div w:id="1690327713">
          <w:marLeft w:val="0"/>
          <w:marRight w:val="0"/>
          <w:marTop w:val="0"/>
          <w:marBottom w:val="0"/>
          <w:divBdr>
            <w:top w:val="none" w:sz="0" w:space="0" w:color="auto"/>
            <w:left w:val="none" w:sz="0" w:space="0" w:color="auto"/>
            <w:bottom w:val="none" w:sz="0" w:space="0" w:color="auto"/>
            <w:right w:val="none" w:sz="0" w:space="0" w:color="auto"/>
          </w:divBdr>
        </w:div>
        <w:div w:id="75640168">
          <w:marLeft w:val="0"/>
          <w:marRight w:val="0"/>
          <w:marTop w:val="0"/>
          <w:marBottom w:val="0"/>
          <w:divBdr>
            <w:top w:val="none" w:sz="0" w:space="0" w:color="auto"/>
            <w:left w:val="none" w:sz="0" w:space="0" w:color="auto"/>
            <w:bottom w:val="none" w:sz="0" w:space="0" w:color="auto"/>
            <w:right w:val="none" w:sz="0" w:space="0" w:color="auto"/>
          </w:divBdr>
        </w:div>
        <w:div w:id="280697171">
          <w:marLeft w:val="0"/>
          <w:marRight w:val="0"/>
          <w:marTop w:val="0"/>
          <w:marBottom w:val="0"/>
          <w:divBdr>
            <w:top w:val="none" w:sz="0" w:space="0" w:color="auto"/>
            <w:left w:val="none" w:sz="0" w:space="0" w:color="auto"/>
            <w:bottom w:val="none" w:sz="0" w:space="0" w:color="auto"/>
            <w:right w:val="none" w:sz="0" w:space="0" w:color="auto"/>
          </w:divBdr>
        </w:div>
        <w:div w:id="180050435">
          <w:marLeft w:val="0"/>
          <w:marRight w:val="0"/>
          <w:marTop w:val="0"/>
          <w:marBottom w:val="0"/>
          <w:divBdr>
            <w:top w:val="none" w:sz="0" w:space="0" w:color="auto"/>
            <w:left w:val="none" w:sz="0" w:space="0" w:color="auto"/>
            <w:bottom w:val="none" w:sz="0" w:space="0" w:color="auto"/>
            <w:right w:val="none" w:sz="0" w:space="0" w:color="auto"/>
          </w:divBdr>
        </w:div>
        <w:div w:id="994381749">
          <w:marLeft w:val="0"/>
          <w:marRight w:val="0"/>
          <w:marTop w:val="0"/>
          <w:marBottom w:val="0"/>
          <w:divBdr>
            <w:top w:val="none" w:sz="0" w:space="0" w:color="auto"/>
            <w:left w:val="none" w:sz="0" w:space="0" w:color="auto"/>
            <w:bottom w:val="none" w:sz="0" w:space="0" w:color="auto"/>
            <w:right w:val="none" w:sz="0" w:space="0" w:color="auto"/>
          </w:divBdr>
        </w:div>
        <w:div w:id="821845476">
          <w:marLeft w:val="0"/>
          <w:marRight w:val="0"/>
          <w:marTop w:val="0"/>
          <w:marBottom w:val="0"/>
          <w:divBdr>
            <w:top w:val="none" w:sz="0" w:space="0" w:color="auto"/>
            <w:left w:val="none" w:sz="0" w:space="0" w:color="auto"/>
            <w:bottom w:val="none" w:sz="0" w:space="0" w:color="auto"/>
            <w:right w:val="none" w:sz="0" w:space="0" w:color="auto"/>
          </w:divBdr>
        </w:div>
        <w:div w:id="226847174">
          <w:marLeft w:val="0"/>
          <w:marRight w:val="0"/>
          <w:marTop w:val="0"/>
          <w:marBottom w:val="0"/>
          <w:divBdr>
            <w:top w:val="none" w:sz="0" w:space="0" w:color="auto"/>
            <w:left w:val="none" w:sz="0" w:space="0" w:color="auto"/>
            <w:bottom w:val="none" w:sz="0" w:space="0" w:color="auto"/>
            <w:right w:val="none" w:sz="0" w:space="0" w:color="auto"/>
          </w:divBdr>
        </w:div>
        <w:div w:id="1963613800">
          <w:marLeft w:val="0"/>
          <w:marRight w:val="0"/>
          <w:marTop w:val="0"/>
          <w:marBottom w:val="0"/>
          <w:divBdr>
            <w:top w:val="none" w:sz="0" w:space="0" w:color="auto"/>
            <w:left w:val="none" w:sz="0" w:space="0" w:color="auto"/>
            <w:bottom w:val="none" w:sz="0" w:space="0" w:color="auto"/>
            <w:right w:val="none" w:sz="0" w:space="0" w:color="auto"/>
          </w:divBdr>
        </w:div>
        <w:div w:id="1796439344">
          <w:marLeft w:val="0"/>
          <w:marRight w:val="0"/>
          <w:marTop w:val="0"/>
          <w:marBottom w:val="0"/>
          <w:divBdr>
            <w:top w:val="none" w:sz="0" w:space="0" w:color="auto"/>
            <w:left w:val="none" w:sz="0" w:space="0" w:color="auto"/>
            <w:bottom w:val="none" w:sz="0" w:space="0" w:color="auto"/>
            <w:right w:val="none" w:sz="0" w:space="0" w:color="auto"/>
          </w:divBdr>
        </w:div>
        <w:div w:id="1447508057">
          <w:marLeft w:val="0"/>
          <w:marRight w:val="0"/>
          <w:marTop w:val="0"/>
          <w:marBottom w:val="0"/>
          <w:divBdr>
            <w:top w:val="none" w:sz="0" w:space="0" w:color="auto"/>
            <w:left w:val="none" w:sz="0" w:space="0" w:color="auto"/>
            <w:bottom w:val="none" w:sz="0" w:space="0" w:color="auto"/>
            <w:right w:val="none" w:sz="0" w:space="0" w:color="auto"/>
          </w:divBdr>
        </w:div>
        <w:div w:id="1186944090">
          <w:marLeft w:val="0"/>
          <w:marRight w:val="0"/>
          <w:marTop w:val="0"/>
          <w:marBottom w:val="0"/>
          <w:divBdr>
            <w:top w:val="none" w:sz="0" w:space="0" w:color="auto"/>
            <w:left w:val="none" w:sz="0" w:space="0" w:color="auto"/>
            <w:bottom w:val="none" w:sz="0" w:space="0" w:color="auto"/>
            <w:right w:val="none" w:sz="0" w:space="0" w:color="auto"/>
          </w:divBdr>
        </w:div>
        <w:div w:id="342588708">
          <w:marLeft w:val="0"/>
          <w:marRight w:val="0"/>
          <w:marTop w:val="0"/>
          <w:marBottom w:val="0"/>
          <w:divBdr>
            <w:top w:val="none" w:sz="0" w:space="0" w:color="auto"/>
            <w:left w:val="none" w:sz="0" w:space="0" w:color="auto"/>
            <w:bottom w:val="none" w:sz="0" w:space="0" w:color="auto"/>
            <w:right w:val="none" w:sz="0" w:space="0" w:color="auto"/>
          </w:divBdr>
        </w:div>
        <w:div w:id="2085756078">
          <w:marLeft w:val="0"/>
          <w:marRight w:val="0"/>
          <w:marTop w:val="0"/>
          <w:marBottom w:val="0"/>
          <w:divBdr>
            <w:top w:val="none" w:sz="0" w:space="0" w:color="auto"/>
            <w:left w:val="none" w:sz="0" w:space="0" w:color="auto"/>
            <w:bottom w:val="none" w:sz="0" w:space="0" w:color="auto"/>
            <w:right w:val="none" w:sz="0" w:space="0" w:color="auto"/>
          </w:divBdr>
        </w:div>
        <w:div w:id="1160661248">
          <w:marLeft w:val="0"/>
          <w:marRight w:val="0"/>
          <w:marTop w:val="0"/>
          <w:marBottom w:val="0"/>
          <w:divBdr>
            <w:top w:val="none" w:sz="0" w:space="0" w:color="auto"/>
            <w:left w:val="none" w:sz="0" w:space="0" w:color="auto"/>
            <w:bottom w:val="none" w:sz="0" w:space="0" w:color="auto"/>
            <w:right w:val="none" w:sz="0" w:space="0" w:color="auto"/>
          </w:divBdr>
        </w:div>
        <w:div w:id="878391862">
          <w:marLeft w:val="0"/>
          <w:marRight w:val="0"/>
          <w:marTop w:val="0"/>
          <w:marBottom w:val="0"/>
          <w:divBdr>
            <w:top w:val="none" w:sz="0" w:space="0" w:color="auto"/>
            <w:left w:val="none" w:sz="0" w:space="0" w:color="auto"/>
            <w:bottom w:val="none" w:sz="0" w:space="0" w:color="auto"/>
            <w:right w:val="none" w:sz="0" w:space="0" w:color="auto"/>
          </w:divBdr>
        </w:div>
        <w:div w:id="1660694102">
          <w:marLeft w:val="0"/>
          <w:marRight w:val="0"/>
          <w:marTop w:val="0"/>
          <w:marBottom w:val="0"/>
          <w:divBdr>
            <w:top w:val="none" w:sz="0" w:space="0" w:color="auto"/>
            <w:left w:val="none" w:sz="0" w:space="0" w:color="auto"/>
            <w:bottom w:val="none" w:sz="0" w:space="0" w:color="auto"/>
            <w:right w:val="none" w:sz="0" w:space="0" w:color="auto"/>
          </w:divBdr>
        </w:div>
        <w:div w:id="884214215">
          <w:marLeft w:val="0"/>
          <w:marRight w:val="0"/>
          <w:marTop w:val="0"/>
          <w:marBottom w:val="0"/>
          <w:divBdr>
            <w:top w:val="none" w:sz="0" w:space="0" w:color="auto"/>
            <w:left w:val="none" w:sz="0" w:space="0" w:color="auto"/>
            <w:bottom w:val="none" w:sz="0" w:space="0" w:color="auto"/>
            <w:right w:val="none" w:sz="0" w:space="0" w:color="auto"/>
          </w:divBdr>
        </w:div>
        <w:div w:id="267660003">
          <w:marLeft w:val="0"/>
          <w:marRight w:val="0"/>
          <w:marTop w:val="0"/>
          <w:marBottom w:val="0"/>
          <w:divBdr>
            <w:top w:val="none" w:sz="0" w:space="0" w:color="auto"/>
            <w:left w:val="none" w:sz="0" w:space="0" w:color="auto"/>
            <w:bottom w:val="none" w:sz="0" w:space="0" w:color="auto"/>
            <w:right w:val="none" w:sz="0" w:space="0" w:color="auto"/>
          </w:divBdr>
        </w:div>
        <w:div w:id="1621180611">
          <w:marLeft w:val="0"/>
          <w:marRight w:val="0"/>
          <w:marTop w:val="0"/>
          <w:marBottom w:val="0"/>
          <w:divBdr>
            <w:top w:val="none" w:sz="0" w:space="0" w:color="auto"/>
            <w:left w:val="none" w:sz="0" w:space="0" w:color="auto"/>
            <w:bottom w:val="none" w:sz="0" w:space="0" w:color="auto"/>
            <w:right w:val="none" w:sz="0" w:space="0" w:color="auto"/>
          </w:divBdr>
        </w:div>
        <w:div w:id="165828656">
          <w:marLeft w:val="0"/>
          <w:marRight w:val="0"/>
          <w:marTop w:val="0"/>
          <w:marBottom w:val="0"/>
          <w:divBdr>
            <w:top w:val="none" w:sz="0" w:space="0" w:color="auto"/>
            <w:left w:val="none" w:sz="0" w:space="0" w:color="auto"/>
            <w:bottom w:val="none" w:sz="0" w:space="0" w:color="auto"/>
            <w:right w:val="none" w:sz="0" w:space="0" w:color="auto"/>
          </w:divBdr>
        </w:div>
        <w:div w:id="1272276966">
          <w:marLeft w:val="0"/>
          <w:marRight w:val="0"/>
          <w:marTop w:val="0"/>
          <w:marBottom w:val="0"/>
          <w:divBdr>
            <w:top w:val="none" w:sz="0" w:space="0" w:color="auto"/>
            <w:left w:val="none" w:sz="0" w:space="0" w:color="auto"/>
            <w:bottom w:val="none" w:sz="0" w:space="0" w:color="auto"/>
            <w:right w:val="none" w:sz="0" w:space="0" w:color="auto"/>
          </w:divBdr>
        </w:div>
        <w:div w:id="404450504">
          <w:marLeft w:val="0"/>
          <w:marRight w:val="0"/>
          <w:marTop w:val="0"/>
          <w:marBottom w:val="0"/>
          <w:divBdr>
            <w:top w:val="none" w:sz="0" w:space="0" w:color="auto"/>
            <w:left w:val="none" w:sz="0" w:space="0" w:color="auto"/>
            <w:bottom w:val="none" w:sz="0" w:space="0" w:color="auto"/>
            <w:right w:val="none" w:sz="0" w:space="0" w:color="auto"/>
          </w:divBdr>
        </w:div>
        <w:div w:id="1391492755">
          <w:marLeft w:val="0"/>
          <w:marRight w:val="0"/>
          <w:marTop w:val="0"/>
          <w:marBottom w:val="0"/>
          <w:divBdr>
            <w:top w:val="none" w:sz="0" w:space="0" w:color="auto"/>
            <w:left w:val="none" w:sz="0" w:space="0" w:color="auto"/>
            <w:bottom w:val="none" w:sz="0" w:space="0" w:color="auto"/>
            <w:right w:val="none" w:sz="0" w:space="0" w:color="auto"/>
          </w:divBdr>
        </w:div>
        <w:div w:id="36244351">
          <w:marLeft w:val="0"/>
          <w:marRight w:val="0"/>
          <w:marTop w:val="0"/>
          <w:marBottom w:val="0"/>
          <w:divBdr>
            <w:top w:val="none" w:sz="0" w:space="0" w:color="auto"/>
            <w:left w:val="none" w:sz="0" w:space="0" w:color="auto"/>
            <w:bottom w:val="none" w:sz="0" w:space="0" w:color="auto"/>
            <w:right w:val="none" w:sz="0" w:space="0" w:color="auto"/>
          </w:divBdr>
        </w:div>
        <w:div w:id="41443256">
          <w:marLeft w:val="0"/>
          <w:marRight w:val="0"/>
          <w:marTop w:val="0"/>
          <w:marBottom w:val="0"/>
          <w:divBdr>
            <w:top w:val="none" w:sz="0" w:space="0" w:color="auto"/>
            <w:left w:val="none" w:sz="0" w:space="0" w:color="auto"/>
            <w:bottom w:val="none" w:sz="0" w:space="0" w:color="auto"/>
            <w:right w:val="none" w:sz="0" w:space="0" w:color="auto"/>
          </w:divBdr>
        </w:div>
        <w:div w:id="808329581">
          <w:marLeft w:val="0"/>
          <w:marRight w:val="0"/>
          <w:marTop w:val="0"/>
          <w:marBottom w:val="0"/>
          <w:divBdr>
            <w:top w:val="none" w:sz="0" w:space="0" w:color="auto"/>
            <w:left w:val="none" w:sz="0" w:space="0" w:color="auto"/>
            <w:bottom w:val="none" w:sz="0" w:space="0" w:color="auto"/>
            <w:right w:val="none" w:sz="0" w:space="0" w:color="auto"/>
          </w:divBdr>
        </w:div>
        <w:div w:id="1616669704">
          <w:marLeft w:val="0"/>
          <w:marRight w:val="0"/>
          <w:marTop w:val="0"/>
          <w:marBottom w:val="0"/>
          <w:divBdr>
            <w:top w:val="none" w:sz="0" w:space="0" w:color="auto"/>
            <w:left w:val="none" w:sz="0" w:space="0" w:color="auto"/>
            <w:bottom w:val="none" w:sz="0" w:space="0" w:color="auto"/>
            <w:right w:val="none" w:sz="0" w:space="0" w:color="auto"/>
          </w:divBdr>
        </w:div>
        <w:div w:id="115027135">
          <w:marLeft w:val="0"/>
          <w:marRight w:val="0"/>
          <w:marTop w:val="0"/>
          <w:marBottom w:val="0"/>
          <w:divBdr>
            <w:top w:val="none" w:sz="0" w:space="0" w:color="auto"/>
            <w:left w:val="none" w:sz="0" w:space="0" w:color="auto"/>
            <w:bottom w:val="none" w:sz="0" w:space="0" w:color="auto"/>
            <w:right w:val="none" w:sz="0" w:space="0" w:color="auto"/>
          </w:divBdr>
        </w:div>
        <w:div w:id="1066104149">
          <w:marLeft w:val="0"/>
          <w:marRight w:val="0"/>
          <w:marTop w:val="0"/>
          <w:marBottom w:val="0"/>
          <w:divBdr>
            <w:top w:val="none" w:sz="0" w:space="0" w:color="auto"/>
            <w:left w:val="none" w:sz="0" w:space="0" w:color="auto"/>
            <w:bottom w:val="none" w:sz="0" w:space="0" w:color="auto"/>
            <w:right w:val="none" w:sz="0" w:space="0" w:color="auto"/>
          </w:divBdr>
        </w:div>
        <w:div w:id="2056808559">
          <w:marLeft w:val="0"/>
          <w:marRight w:val="0"/>
          <w:marTop w:val="0"/>
          <w:marBottom w:val="0"/>
          <w:divBdr>
            <w:top w:val="none" w:sz="0" w:space="0" w:color="auto"/>
            <w:left w:val="none" w:sz="0" w:space="0" w:color="auto"/>
            <w:bottom w:val="none" w:sz="0" w:space="0" w:color="auto"/>
            <w:right w:val="none" w:sz="0" w:space="0" w:color="auto"/>
          </w:divBdr>
        </w:div>
        <w:div w:id="420492291">
          <w:marLeft w:val="0"/>
          <w:marRight w:val="0"/>
          <w:marTop w:val="0"/>
          <w:marBottom w:val="0"/>
          <w:divBdr>
            <w:top w:val="none" w:sz="0" w:space="0" w:color="auto"/>
            <w:left w:val="none" w:sz="0" w:space="0" w:color="auto"/>
            <w:bottom w:val="none" w:sz="0" w:space="0" w:color="auto"/>
            <w:right w:val="none" w:sz="0" w:space="0" w:color="auto"/>
          </w:divBdr>
        </w:div>
        <w:div w:id="1747679562">
          <w:marLeft w:val="0"/>
          <w:marRight w:val="0"/>
          <w:marTop w:val="0"/>
          <w:marBottom w:val="0"/>
          <w:divBdr>
            <w:top w:val="none" w:sz="0" w:space="0" w:color="auto"/>
            <w:left w:val="none" w:sz="0" w:space="0" w:color="auto"/>
            <w:bottom w:val="none" w:sz="0" w:space="0" w:color="auto"/>
            <w:right w:val="none" w:sz="0" w:space="0" w:color="auto"/>
          </w:divBdr>
        </w:div>
        <w:div w:id="1091701376">
          <w:marLeft w:val="0"/>
          <w:marRight w:val="0"/>
          <w:marTop w:val="0"/>
          <w:marBottom w:val="0"/>
          <w:divBdr>
            <w:top w:val="none" w:sz="0" w:space="0" w:color="auto"/>
            <w:left w:val="none" w:sz="0" w:space="0" w:color="auto"/>
            <w:bottom w:val="none" w:sz="0" w:space="0" w:color="auto"/>
            <w:right w:val="none" w:sz="0" w:space="0" w:color="auto"/>
          </w:divBdr>
        </w:div>
        <w:div w:id="1510174705">
          <w:marLeft w:val="0"/>
          <w:marRight w:val="0"/>
          <w:marTop w:val="0"/>
          <w:marBottom w:val="0"/>
          <w:divBdr>
            <w:top w:val="none" w:sz="0" w:space="0" w:color="auto"/>
            <w:left w:val="none" w:sz="0" w:space="0" w:color="auto"/>
            <w:bottom w:val="none" w:sz="0" w:space="0" w:color="auto"/>
            <w:right w:val="none" w:sz="0" w:space="0" w:color="auto"/>
          </w:divBdr>
        </w:div>
        <w:div w:id="391731464">
          <w:marLeft w:val="0"/>
          <w:marRight w:val="0"/>
          <w:marTop w:val="0"/>
          <w:marBottom w:val="0"/>
          <w:divBdr>
            <w:top w:val="none" w:sz="0" w:space="0" w:color="auto"/>
            <w:left w:val="none" w:sz="0" w:space="0" w:color="auto"/>
            <w:bottom w:val="none" w:sz="0" w:space="0" w:color="auto"/>
            <w:right w:val="none" w:sz="0" w:space="0" w:color="auto"/>
          </w:divBdr>
        </w:div>
        <w:div w:id="490490866">
          <w:marLeft w:val="0"/>
          <w:marRight w:val="0"/>
          <w:marTop w:val="0"/>
          <w:marBottom w:val="0"/>
          <w:divBdr>
            <w:top w:val="none" w:sz="0" w:space="0" w:color="auto"/>
            <w:left w:val="none" w:sz="0" w:space="0" w:color="auto"/>
            <w:bottom w:val="none" w:sz="0" w:space="0" w:color="auto"/>
            <w:right w:val="none" w:sz="0" w:space="0" w:color="auto"/>
          </w:divBdr>
        </w:div>
        <w:div w:id="455755286">
          <w:marLeft w:val="0"/>
          <w:marRight w:val="0"/>
          <w:marTop w:val="0"/>
          <w:marBottom w:val="0"/>
          <w:divBdr>
            <w:top w:val="none" w:sz="0" w:space="0" w:color="auto"/>
            <w:left w:val="none" w:sz="0" w:space="0" w:color="auto"/>
            <w:bottom w:val="none" w:sz="0" w:space="0" w:color="auto"/>
            <w:right w:val="none" w:sz="0" w:space="0" w:color="auto"/>
          </w:divBdr>
        </w:div>
        <w:div w:id="1279800644">
          <w:marLeft w:val="0"/>
          <w:marRight w:val="0"/>
          <w:marTop w:val="0"/>
          <w:marBottom w:val="0"/>
          <w:divBdr>
            <w:top w:val="none" w:sz="0" w:space="0" w:color="auto"/>
            <w:left w:val="none" w:sz="0" w:space="0" w:color="auto"/>
            <w:bottom w:val="none" w:sz="0" w:space="0" w:color="auto"/>
            <w:right w:val="none" w:sz="0" w:space="0" w:color="auto"/>
          </w:divBdr>
        </w:div>
        <w:div w:id="87316491">
          <w:marLeft w:val="0"/>
          <w:marRight w:val="0"/>
          <w:marTop w:val="0"/>
          <w:marBottom w:val="0"/>
          <w:divBdr>
            <w:top w:val="none" w:sz="0" w:space="0" w:color="auto"/>
            <w:left w:val="none" w:sz="0" w:space="0" w:color="auto"/>
            <w:bottom w:val="none" w:sz="0" w:space="0" w:color="auto"/>
            <w:right w:val="none" w:sz="0" w:space="0" w:color="auto"/>
          </w:divBdr>
        </w:div>
        <w:div w:id="1180700559">
          <w:marLeft w:val="0"/>
          <w:marRight w:val="0"/>
          <w:marTop w:val="0"/>
          <w:marBottom w:val="0"/>
          <w:divBdr>
            <w:top w:val="none" w:sz="0" w:space="0" w:color="auto"/>
            <w:left w:val="none" w:sz="0" w:space="0" w:color="auto"/>
            <w:bottom w:val="none" w:sz="0" w:space="0" w:color="auto"/>
            <w:right w:val="none" w:sz="0" w:space="0" w:color="auto"/>
          </w:divBdr>
        </w:div>
        <w:div w:id="1783457162">
          <w:marLeft w:val="0"/>
          <w:marRight w:val="0"/>
          <w:marTop w:val="0"/>
          <w:marBottom w:val="0"/>
          <w:divBdr>
            <w:top w:val="none" w:sz="0" w:space="0" w:color="auto"/>
            <w:left w:val="none" w:sz="0" w:space="0" w:color="auto"/>
            <w:bottom w:val="none" w:sz="0" w:space="0" w:color="auto"/>
            <w:right w:val="none" w:sz="0" w:space="0" w:color="auto"/>
          </w:divBdr>
        </w:div>
        <w:div w:id="327104027">
          <w:marLeft w:val="0"/>
          <w:marRight w:val="0"/>
          <w:marTop w:val="0"/>
          <w:marBottom w:val="0"/>
          <w:divBdr>
            <w:top w:val="none" w:sz="0" w:space="0" w:color="auto"/>
            <w:left w:val="none" w:sz="0" w:space="0" w:color="auto"/>
            <w:bottom w:val="none" w:sz="0" w:space="0" w:color="auto"/>
            <w:right w:val="none" w:sz="0" w:space="0" w:color="auto"/>
          </w:divBdr>
        </w:div>
        <w:div w:id="1356226961">
          <w:marLeft w:val="0"/>
          <w:marRight w:val="0"/>
          <w:marTop w:val="0"/>
          <w:marBottom w:val="0"/>
          <w:divBdr>
            <w:top w:val="none" w:sz="0" w:space="0" w:color="auto"/>
            <w:left w:val="none" w:sz="0" w:space="0" w:color="auto"/>
            <w:bottom w:val="none" w:sz="0" w:space="0" w:color="auto"/>
            <w:right w:val="none" w:sz="0" w:space="0" w:color="auto"/>
          </w:divBdr>
        </w:div>
        <w:div w:id="270280014">
          <w:marLeft w:val="0"/>
          <w:marRight w:val="0"/>
          <w:marTop w:val="0"/>
          <w:marBottom w:val="0"/>
          <w:divBdr>
            <w:top w:val="none" w:sz="0" w:space="0" w:color="auto"/>
            <w:left w:val="none" w:sz="0" w:space="0" w:color="auto"/>
            <w:bottom w:val="none" w:sz="0" w:space="0" w:color="auto"/>
            <w:right w:val="none" w:sz="0" w:space="0" w:color="auto"/>
          </w:divBdr>
        </w:div>
        <w:div w:id="1200432397">
          <w:marLeft w:val="0"/>
          <w:marRight w:val="0"/>
          <w:marTop w:val="0"/>
          <w:marBottom w:val="0"/>
          <w:divBdr>
            <w:top w:val="none" w:sz="0" w:space="0" w:color="auto"/>
            <w:left w:val="none" w:sz="0" w:space="0" w:color="auto"/>
            <w:bottom w:val="none" w:sz="0" w:space="0" w:color="auto"/>
            <w:right w:val="none" w:sz="0" w:space="0" w:color="auto"/>
          </w:divBdr>
        </w:div>
        <w:div w:id="1968271468">
          <w:marLeft w:val="0"/>
          <w:marRight w:val="0"/>
          <w:marTop w:val="0"/>
          <w:marBottom w:val="0"/>
          <w:divBdr>
            <w:top w:val="none" w:sz="0" w:space="0" w:color="auto"/>
            <w:left w:val="none" w:sz="0" w:space="0" w:color="auto"/>
            <w:bottom w:val="none" w:sz="0" w:space="0" w:color="auto"/>
            <w:right w:val="none" w:sz="0" w:space="0" w:color="auto"/>
          </w:divBdr>
        </w:div>
        <w:div w:id="13775836">
          <w:marLeft w:val="0"/>
          <w:marRight w:val="0"/>
          <w:marTop w:val="0"/>
          <w:marBottom w:val="0"/>
          <w:divBdr>
            <w:top w:val="none" w:sz="0" w:space="0" w:color="auto"/>
            <w:left w:val="none" w:sz="0" w:space="0" w:color="auto"/>
            <w:bottom w:val="none" w:sz="0" w:space="0" w:color="auto"/>
            <w:right w:val="none" w:sz="0" w:space="0" w:color="auto"/>
          </w:divBdr>
        </w:div>
        <w:div w:id="635180025">
          <w:marLeft w:val="0"/>
          <w:marRight w:val="0"/>
          <w:marTop w:val="0"/>
          <w:marBottom w:val="0"/>
          <w:divBdr>
            <w:top w:val="none" w:sz="0" w:space="0" w:color="auto"/>
            <w:left w:val="none" w:sz="0" w:space="0" w:color="auto"/>
            <w:bottom w:val="none" w:sz="0" w:space="0" w:color="auto"/>
            <w:right w:val="none" w:sz="0" w:space="0" w:color="auto"/>
          </w:divBdr>
        </w:div>
        <w:div w:id="1132748137">
          <w:marLeft w:val="0"/>
          <w:marRight w:val="0"/>
          <w:marTop w:val="0"/>
          <w:marBottom w:val="0"/>
          <w:divBdr>
            <w:top w:val="none" w:sz="0" w:space="0" w:color="auto"/>
            <w:left w:val="none" w:sz="0" w:space="0" w:color="auto"/>
            <w:bottom w:val="none" w:sz="0" w:space="0" w:color="auto"/>
            <w:right w:val="none" w:sz="0" w:space="0" w:color="auto"/>
          </w:divBdr>
        </w:div>
        <w:div w:id="589968667">
          <w:marLeft w:val="0"/>
          <w:marRight w:val="0"/>
          <w:marTop w:val="0"/>
          <w:marBottom w:val="0"/>
          <w:divBdr>
            <w:top w:val="none" w:sz="0" w:space="0" w:color="auto"/>
            <w:left w:val="none" w:sz="0" w:space="0" w:color="auto"/>
            <w:bottom w:val="none" w:sz="0" w:space="0" w:color="auto"/>
            <w:right w:val="none" w:sz="0" w:space="0" w:color="auto"/>
          </w:divBdr>
        </w:div>
        <w:div w:id="1845895259">
          <w:marLeft w:val="0"/>
          <w:marRight w:val="0"/>
          <w:marTop w:val="0"/>
          <w:marBottom w:val="0"/>
          <w:divBdr>
            <w:top w:val="none" w:sz="0" w:space="0" w:color="auto"/>
            <w:left w:val="none" w:sz="0" w:space="0" w:color="auto"/>
            <w:bottom w:val="none" w:sz="0" w:space="0" w:color="auto"/>
            <w:right w:val="none" w:sz="0" w:space="0" w:color="auto"/>
          </w:divBdr>
        </w:div>
        <w:div w:id="1107192040">
          <w:marLeft w:val="0"/>
          <w:marRight w:val="0"/>
          <w:marTop w:val="0"/>
          <w:marBottom w:val="0"/>
          <w:divBdr>
            <w:top w:val="none" w:sz="0" w:space="0" w:color="auto"/>
            <w:left w:val="none" w:sz="0" w:space="0" w:color="auto"/>
            <w:bottom w:val="none" w:sz="0" w:space="0" w:color="auto"/>
            <w:right w:val="none" w:sz="0" w:space="0" w:color="auto"/>
          </w:divBdr>
        </w:div>
        <w:div w:id="1053164268">
          <w:marLeft w:val="0"/>
          <w:marRight w:val="0"/>
          <w:marTop w:val="0"/>
          <w:marBottom w:val="0"/>
          <w:divBdr>
            <w:top w:val="none" w:sz="0" w:space="0" w:color="auto"/>
            <w:left w:val="none" w:sz="0" w:space="0" w:color="auto"/>
            <w:bottom w:val="none" w:sz="0" w:space="0" w:color="auto"/>
            <w:right w:val="none" w:sz="0" w:space="0" w:color="auto"/>
          </w:divBdr>
        </w:div>
        <w:div w:id="844394068">
          <w:marLeft w:val="0"/>
          <w:marRight w:val="0"/>
          <w:marTop w:val="0"/>
          <w:marBottom w:val="0"/>
          <w:divBdr>
            <w:top w:val="none" w:sz="0" w:space="0" w:color="auto"/>
            <w:left w:val="none" w:sz="0" w:space="0" w:color="auto"/>
            <w:bottom w:val="none" w:sz="0" w:space="0" w:color="auto"/>
            <w:right w:val="none" w:sz="0" w:space="0" w:color="auto"/>
          </w:divBdr>
        </w:div>
        <w:div w:id="638190384">
          <w:marLeft w:val="0"/>
          <w:marRight w:val="0"/>
          <w:marTop w:val="0"/>
          <w:marBottom w:val="0"/>
          <w:divBdr>
            <w:top w:val="none" w:sz="0" w:space="0" w:color="auto"/>
            <w:left w:val="none" w:sz="0" w:space="0" w:color="auto"/>
            <w:bottom w:val="none" w:sz="0" w:space="0" w:color="auto"/>
            <w:right w:val="none" w:sz="0" w:space="0" w:color="auto"/>
          </w:divBdr>
        </w:div>
        <w:div w:id="1610896241">
          <w:marLeft w:val="0"/>
          <w:marRight w:val="0"/>
          <w:marTop w:val="0"/>
          <w:marBottom w:val="0"/>
          <w:divBdr>
            <w:top w:val="none" w:sz="0" w:space="0" w:color="auto"/>
            <w:left w:val="none" w:sz="0" w:space="0" w:color="auto"/>
            <w:bottom w:val="none" w:sz="0" w:space="0" w:color="auto"/>
            <w:right w:val="none" w:sz="0" w:space="0" w:color="auto"/>
          </w:divBdr>
        </w:div>
        <w:div w:id="1188059792">
          <w:marLeft w:val="0"/>
          <w:marRight w:val="0"/>
          <w:marTop w:val="0"/>
          <w:marBottom w:val="0"/>
          <w:divBdr>
            <w:top w:val="none" w:sz="0" w:space="0" w:color="auto"/>
            <w:left w:val="none" w:sz="0" w:space="0" w:color="auto"/>
            <w:bottom w:val="none" w:sz="0" w:space="0" w:color="auto"/>
            <w:right w:val="none" w:sz="0" w:space="0" w:color="auto"/>
          </w:divBdr>
        </w:div>
        <w:div w:id="2002535438">
          <w:marLeft w:val="0"/>
          <w:marRight w:val="0"/>
          <w:marTop w:val="0"/>
          <w:marBottom w:val="0"/>
          <w:divBdr>
            <w:top w:val="none" w:sz="0" w:space="0" w:color="auto"/>
            <w:left w:val="none" w:sz="0" w:space="0" w:color="auto"/>
            <w:bottom w:val="none" w:sz="0" w:space="0" w:color="auto"/>
            <w:right w:val="none" w:sz="0" w:space="0" w:color="auto"/>
          </w:divBdr>
        </w:div>
        <w:div w:id="1996371050">
          <w:marLeft w:val="0"/>
          <w:marRight w:val="0"/>
          <w:marTop w:val="0"/>
          <w:marBottom w:val="0"/>
          <w:divBdr>
            <w:top w:val="none" w:sz="0" w:space="0" w:color="auto"/>
            <w:left w:val="none" w:sz="0" w:space="0" w:color="auto"/>
            <w:bottom w:val="none" w:sz="0" w:space="0" w:color="auto"/>
            <w:right w:val="none" w:sz="0" w:space="0" w:color="auto"/>
          </w:divBdr>
        </w:div>
        <w:div w:id="1613587309">
          <w:marLeft w:val="0"/>
          <w:marRight w:val="0"/>
          <w:marTop w:val="0"/>
          <w:marBottom w:val="0"/>
          <w:divBdr>
            <w:top w:val="none" w:sz="0" w:space="0" w:color="auto"/>
            <w:left w:val="none" w:sz="0" w:space="0" w:color="auto"/>
            <w:bottom w:val="none" w:sz="0" w:space="0" w:color="auto"/>
            <w:right w:val="none" w:sz="0" w:space="0" w:color="auto"/>
          </w:divBdr>
        </w:div>
        <w:div w:id="57562249">
          <w:marLeft w:val="0"/>
          <w:marRight w:val="0"/>
          <w:marTop w:val="0"/>
          <w:marBottom w:val="0"/>
          <w:divBdr>
            <w:top w:val="none" w:sz="0" w:space="0" w:color="auto"/>
            <w:left w:val="none" w:sz="0" w:space="0" w:color="auto"/>
            <w:bottom w:val="none" w:sz="0" w:space="0" w:color="auto"/>
            <w:right w:val="none" w:sz="0" w:space="0" w:color="auto"/>
          </w:divBdr>
        </w:div>
        <w:div w:id="877158618">
          <w:marLeft w:val="0"/>
          <w:marRight w:val="0"/>
          <w:marTop w:val="0"/>
          <w:marBottom w:val="0"/>
          <w:divBdr>
            <w:top w:val="none" w:sz="0" w:space="0" w:color="auto"/>
            <w:left w:val="none" w:sz="0" w:space="0" w:color="auto"/>
            <w:bottom w:val="none" w:sz="0" w:space="0" w:color="auto"/>
            <w:right w:val="none" w:sz="0" w:space="0" w:color="auto"/>
          </w:divBdr>
        </w:div>
        <w:div w:id="814877616">
          <w:marLeft w:val="0"/>
          <w:marRight w:val="0"/>
          <w:marTop w:val="0"/>
          <w:marBottom w:val="0"/>
          <w:divBdr>
            <w:top w:val="none" w:sz="0" w:space="0" w:color="auto"/>
            <w:left w:val="none" w:sz="0" w:space="0" w:color="auto"/>
            <w:bottom w:val="none" w:sz="0" w:space="0" w:color="auto"/>
            <w:right w:val="none" w:sz="0" w:space="0" w:color="auto"/>
          </w:divBdr>
        </w:div>
        <w:div w:id="1812094688">
          <w:marLeft w:val="0"/>
          <w:marRight w:val="0"/>
          <w:marTop w:val="0"/>
          <w:marBottom w:val="0"/>
          <w:divBdr>
            <w:top w:val="none" w:sz="0" w:space="0" w:color="auto"/>
            <w:left w:val="none" w:sz="0" w:space="0" w:color="auto"/>
            <w:bottom w:val="none" w:sz="0" w:space="0" w:color="auto"/>
            <w:right w:val="none" w:sz="0" w:space="0" w:color="auto"/>
          </w:divBdr>
        </w:div>
        <w:div w:id="1570264952">
          <w:marLeft w:val="0"/>
          <w:marRight w:val="0"/>
          <w:marTop w:val="0"/>
          <w:marBottom w:val="0"/>
          <w:divBdr>
            <w:top w:val="none" w:sz="0" w:space="0" w:color="auto"/>
            <w:left w:val="none" w:sz="0" w:space="0" w:color="auto"/>
            <w:bottom w:val="none" w:sz="0" w:space="0" w:color="auto"/>
            <w:right w:val="none" w:sz="0" w:space="0" w:color="auto"/>
          </w:divBdr>
        </w:div>
        <w:div w:id="674381563">
          <w:marLeft w:val="0"/>
          <w:marRight w:val="0"/>
          <w:marTop w:val="0"/>
          <w:marBottom w:val="0"/>
          <w:divBdr>
            <w:top w:val="none" w:sz="0" w:space="0" w:color="auto"/>
            <w:left w:val="none" w:sz="0" w:space="0" w:color="auto"/>
            <w:bottom w:val="none" w:sz="0" w:space="0" w:color="auto"/>
            <w:right w:val="none" w:sz="0" w:space="0" w:color="auto"/>
          </w:divBdr>
        </w:div>
        <w:div w:id="1016033526">
          <w:marLeft w:val="0"/>
          <w:marRight w:val="0"/>
          <w:marTop w:val="0"/>
          <w:marBottom w:val="0"/>
          <w:divBdr>
            <w:top w:val="none" w:sz="0" w:space="0" w:color="auto"/>
            <w:left w:val="none" w:sz="0" w:space="0" w:color="auto"/>
            <w:bottom w:val="none" w:sz="0" w:space="0" w:color="auto"/>
            <w:right w:val="none" w:sz="0" w:space="0" w:color="auto"/>
          </w:divBdr>
        </w:div>
        <w:div w:id="714696210">
          <w:marLeft w:val="0"/>
          <w:marRight w:val="0"/>
          <w:marTop w:val="0"/>
          <w:marBottom w:val="0"/>
          <w:divBdr>
            <w:top w:val="none" w:sz="0" w:space="0" w:color="auto"/>
            <w:left w:val="none" w:sz="0" w:space="0" w:color="auto"/>
            <w:bottom w:val="none" w:sz="0" w:space="0" w:color="auto"/>
            <w:right w:val="none" w:sz="0" w:space="0" w:color="auto"/>
          </w:divBdr>
        </w:div>
        <w:div w:id="1712458636">
          <w:marLeft w:val="0"/>
          <w:marRight w:val="0"/>
          <w:marTop w:val="0"/>
          <w:marBottom w:val="0"/>
          <w:divBdr>
            <w:top w:val="none" w:sz="0" w:space="0" w:color="auto"/>
            <w:left w:val="none" w:sz="0" w:space="0" w:color="auto"/>
            <w:bottom w:val="none" w:sz="0" w:space="0" w:color="auto"/>
            <w:right w:val="none" w:sz="0" w:space="0" w:color="auto"/>
          </w:divBdr>
        </w:div>
        <w:div w:id="180165197">
          <w:marLeft w:val="0"/>
          <w:marRight w:val="0"/>
          <w:marTop w:val="0"/>
          <w:marBottom w:val="0"/>
          <w:divBdr>
            <w:top w:val="none" w:sz="0" w:space="0" w:color="auto"/>
            <w:left w:val="none" w:sz="0" w:space="0" w:color="auto"/>
            <w:bottom w:val="none" w:sz="0" w:space="0" w:color="auto"/>
            <w:right w:val="none" w:sz="0" w:space="0" w:color="auto"/>
          </w:divBdr>
        </w:div>
        <w:div w:id="66611080">
          <w:marLeft w:val="0"/>
          <w:marRight w:val="0"/>
          <w:marTop w:val="0"/>
          <w:marBottom w:val="0"/>
          <w:divBdr>
            <w:top w:val="none" w:sz="0" w:space="0" w:color="auto"/>
            <w:left w:val="none" w:sz="0" w:space="0" w:color="auto"/>
            <w:bottom w:val="none" w:sz="0" w:space="0" w:color="auto"/>
            <w:right w:val="none" w:sz="0" w:space="0" w:color="auto"/>
          </w:divBdr>
        </w:div>
        <w:div w:id="1819833260">
          <w:marLeft w:val="0"/>
          <w:marRight w:val="0"/>
          <w:marTop w:val="0"/>
          <w:marBottom w:val="0"/>
          <w:divBdr>
            <w:top w:val="none" w:sz="0" w:space="0" w:color="auto"/>
            <w:left w:val="none" w:sz="0" w:space="0" w:color="auto"/>
            <w:bottom w:val="none" w:sz="0" w:space="0" w:color="auto"/>
            <w:right w:val="none" w:sz="0" w:space="0" w:color="auto"/>
          </w:divBdr>
        </w:div>
        <w:div w:id="712193302">
          <w:marLeft w:val="0"/>
          <w:marRight w:val="0"/>
          <w:marTop w:val="0"/>
          <w:marBottom w:val="0"/>
          <w:divBdr>
            <w:top w:val="none" w:sz="0" w:space="0" w:color="auto"/>
            <w:left w:val="none" w:sz="0" w:space="0" w:color="auto"/>
            <w:bottom w:val="none" w:sz="0" w:space="0" w:color="auto"/>
            <w:right w:val="none" w:sz="0" w:space="0" w:color="auto"/>
          </w:divBdr>
        </w:div>
        <w:div w:id="417024230">
          <w:marLeft w:val="0"/>
          <w:marRight w:val="0"/>
          <w:marTop w:val="0"/>
          <w:marBottom w:val="0"/>
          <w:divBdr>
            <w:top w:val="none" w:sz="0" w:space="0" w:color="auto"/>
            <w:left w:val="none" w:sz="0" w:space="0" w:color="auto"/>
            <w:bottom w:val="none" w:sz="0" w:space="0" w:color="auto"/>
            <w:right w:val="none" w:sz="0" w:space="0" w:color="auto"/>
          </w:divBdr>
        </w:div>
        <w:div w:id="838423925">
          <w:marLeft w:val="0"/>
          <w:marRight w:val="0"/>
          <w:marTop w:val="0"/>
          <w:marBottom w:val="0"/>
          <w:divBdr>
            <w:top w:val="none" w:sz="0" w:space="0" w:color="auto"/>
            <w:left w:val="none" w:sz="0" w:space="0" w:color="auto"/>
            <w:bottom w:val="none" w:sz="0" w:space="0" w:color="auto"/>
            <w:right w:val="none" w:sz="0" w:space="0" w:color="auto"/>
          </w:divBdr>
        </w:div>
        <w:div w:id="485056105">
          <w:marLeft w:val="0"/>
          <w:marRight w:val="0"/>
          <w:marTop w:val="0"/>
          <w:marBottom w:val="0"/>
          <w:divBdr>
            <w:top w:val="none" w:sz="0" w:space="0" w:color="auto"/>
            <w:left w:val="none" w:sz="0" w:space="0" w:color="auto"/>
            <w:bottom w:val="none" w:sz="0" w:space="0" w:color="auto"/>
            <w:right w:val="none" w:sz="0" w:space="0" w:color="auto"/>
          </w:divBdr>
        </w:div>
        <w:div w:id="368188908">
          <w:marLeft w:val="0"/>
          <w:marRight w:val="0"/>
          <w:marTop w:val="0"/>
          <w:marBottom w:val="0"/>
          <w:divBdr>
            <w:top w:val="none" w:sz="0" w:space="0" w:color="auto"/>
            <w:left w:val="none" w:sz="0" w:space="0" w:color="auto"/>
            <w:bottom w:val="none" w:sz="0" w:space="0" w:color="auto"/>
            <w:right w:val="none" w:sz="0" w:space="0" w:color="auto"/>
          </w:divBdr>
        </w:div>
        <w:div w:id="2006014505">
          <w:marLeft w:val="0"/>
          <w:marRight w:val="0"/>
          <w:marTop w:val="0"/>
          <w:marBottom w:val="0"/>
          <w:divBdr>
            <w:top w:val="none" w:sz="0" w:space="0" w:color="auto"/>
            <w:left w:val="none" w:sz="0" w:space="0" w:color="auto"/>
            <w:bottom w:val="none" w:sz="0" w:space="0" w:color="auto"/>
            <w:right w:val="none" w:sz="0" w:space="0" w:color="auto"/>
          </w:divBdr>
        </w:div>
        <w:div w:id="174616735">
          <w:marLeft w:val="0"/>
          <w:marRight w:val="0"/>
          <w:marTop w:val="0"/>
          <w:marBottom w:val="0"/>
          <w:divBdr>
            <w:top w:val="none" w:sz="0" w:space="0" w:color="auto"/>
            <w:left w:val="none" w:sz="0" w:space="0" w:color="auto"/>
            <w:bottom w:val="none" w:sz="0" w:space="0" w:color="auto"/>
            <w:right w:val="none" w:sz="0" w:space="0" w:color="auto"/>
          </w:divBdr>
        </w:div>
        <w:div w:id="1057436856">
          <w:marLeft w:val="0"/>
          <w:marRight w:val="0"/>
          <w:marTop w:val="0"/>
          <w:marBottom w:val="0"/>
          <w:divBdr>
            <w:top w:val="none" w:sz="0" w:space="0" w:color="auto"/>
            <w:left w:val="none" w:sz="0" w:space="0" w:color="auto"/>
            <w:bottom w:val="none" w:sz="0" w:space="0" w:color="auto"/>
            <w:right w:val="none" w:sz="0" w:space="0" w:color="auto"/>
          </w:divBdr>
        </w:div>
        <w:div w:id="258102368">
          <w:marLeft w:val="0"/>
          <w:marRight w:val="0"/>
          <w:marTop w:val="0"/>
          <w:marBottom w:val="0"/>
          <w:divBdr>
            <w:top w:val="none" w:sz="0" w:space="0" w:color="auto"/>
            <w:left w:val="none" w:sz="0" w:space="0" w:color="auto"/>
            <w:bottom w:val="none" w:sz="0" w:space="0" w:color="auto"/>
            <w:right w:val="none" w:sz="0" w:space="0" w:color="auto"/>
          </w:divBdr>
        </w:div>
        <w:div w:id="52000928">
          <w:marLeft w:val="0"/>
          <w:marRight w:val="0"/>
          <w:marTop w:val="0"/>
          <w:marBottom w:val="0"/>
          <w:divBdr>
            <w:top w:val="none" w:sz="0" w:space="0" w:color="auto"/>
            <w:left w:val="none" w:sz="0" w:space="0" w:color="auto"/>
            <w:bottom w:val="none" w:sz="0" w:space="0" w:color="auto"/>
            <w:right w:val="none" w:sz="0" w:space="0" w:color="auto"/>
          </w:divBdr>
        </w:div>
        <w:div w:id="1306278237">
          <w:marLeft w:val="0"/>
          <w:marRight w:val="0"/>
          <w:marTop w:val="0"/>
          <w:marBottom w:val="0"/>
          <w:divBdr>
            <w:top w:val="none" w:sz="0" w:space="0" w:color="auto"/>
            <w:left w:val="none" w:sz="0" w:space="0" w:color="auto"/>
            <w:bottom w:val="none" w:sz="0" w:space="0" w:color="auto"/>
            <w:right w:val="none" w:sz="0" w:space="0" w:color="auto"/>
          </w:divBdr>
        </w:div>
        <w:div w:id="1317103603">
          <w:marLeft w:val="0"/>
          <w:marRight w:val="0"/>
          <w:marTop w:val="0"/>
          <w:marBottom w:val="0"/>
          <w:divBdr>
            <w:top w:val="none" w:sz="0" w:space="0" w:color="auto"/>
            <w:left w:val="none" w:sz="0" w:space="0" w:color="auto"/>
            <w:bottom w:val="none" w:sz="0" w:space="0" w:color="auto"/>
            <w:right w:val="none" w:sz="0" w:space="0" w:color="auto"/>
          </w:divBdr>
        </w:div>
        <w:div w:id="119423321">
          <w:marLeft w:val="0"/>
          <w:marRight w:val="0"/>
          <w:marTop w:val="0"/>
          <w:marBottom w:val="0"/>
          <w:divBdr>
            <w:top w:val="none" w:sz="0" w:space="0" w:color="auto"/>
            <w:left w:val="none" w:sz="0" w:space="0" w:color="auto"/>
            <w:bottom w:val="none" w:sz="0" w:space="0" w:color="auto"/>
            <w:right w:val="none" w:sz="0" w:space="0" w:color="auto"/>
          </w:divBdr>
        </w:div>
        <w:div w:id="404453710">
          <w:marLeft w:val="0"/>
          <w:marRight w:val="0"/>
          <w:marTop w:val="0"/>
          <w:marBottom w:val="0"/>
          <w:divBdr>
            <w:top w:val="none" w:sz="0" w:space="0" w:color="auto"/>
            <w:left w:val="none" w:sz="0" w:space="0" w:color="auto"/>
            <w:bottom w:val="none" w:sz="0" w:space="0" w:color="auto"/>
            <w:right w:val="none" w:sz="0" w:space="0" w:color="auto"/>
          </w:divBdr>
        </w:div>
        <w:div w:id="1431388995">
          <w:marLeft w:val="0"/>
          <w:marRight w:val="0"/>
          <w:marTop w:val="0"/>
          <w:marBottom w:val="0"/>
          <w:divBdr>
            <w:top w:val="none" w:sz="0" w:space="0" w:color="auto"/>
            <w:left w:val="none" w:sz="0" w:space="0" w:color="auto"/>
            <w:bottom w:val="none" w:sz="0" w:space="0" w:color="auto"/>
            <w:right w:val="none" w:sz="0" w:space="0" w:color="auto"/>
          </w:divBdr>
        </w:div>
        <w:div w:id="2083603220">
          <w:marLeft w:val="0"/>
          <w:marRight w:val="0"/>
          <w:marTop w:val="0"/>
          <w:marBottom w:val="0"/>
          <w:divBdr>
            <w:top w:val="none" w:sz="0" w:space="0" w:color="auto"/>
            <w:left w:val="none" w:sz="0" w:space="0" w:color="auto"/>
            <w:bottom w:val="none" w:sz="0" w:space="0" w:color="auto"/>
            <w:right w:val="none" w:sz="0" w:space="0" w:color="auto"/>
          </w:divBdr>
        </w:div>
        <w:div w:id="2025939965">
          <w:marLeft w:val="0"/>
          <w:marRight w:val="0"/>
          <w:marTop w:val="0"/>
          <w:marBottom w:val="0"/>
          <w:divBdr>
            <w:top w:val="none" w:sz="0" w:space="0" w:color="auto"/>
            <w:left w:val="none" w:sz="0" w:space="0" w:color="auto"/>
            <w:bottom w:val="none" w:sz="0" w:space="0" w:color="auto"/>
            <w:right w:val="none" w:sz="0" w:space="0" w:color="auto"/>
          </w:divBdr>
        </w:div>
        <w:div w:id="235552412">
          <w:marLeft w:val="0"/>
          <w:marRight w:val="0"/>
          <w:marTop w:val="0"/>
          <w:marBottom w:val="0"/>
          <w:divBdr>
            <w:top w:val="none" w:sz="0" w:space="0" w:color="auto"/>
            <w:left w:val="none" w:sz="0" w:space="0" w:color="auto"/>
            <w:bottom w:val="none" w:sz="0" w:space="0" w:color="auto"/>
            <w:right w:val="none" w:sz="0" w:space="0" w:color="auto"/>
          </w:divBdr>
        </w:div>
        <w:div w:id="80377849">
          <w:marLeft w:val="0"/>
          <w:marRight w:val="0"/>
          <w:marTop w:val="0"/>
          <w:marBottom w:val="0"/>
          <w:divBdr>
            <w:top w:val="none" w:sz="0" w:space="0" w:color="auto"/>
            <w:left w:val="none" w:sz="0" w:space="0" w:color="auto"/>
            <w:bottom w:val="none" w:sz="0" w:space="0" w:color="auto"/>
            <w:right w:val="none" w:sz="0" w:space="0" w:color="auto"/>
          </w:divBdr>
        </w:div>
        <w:div w:id="1197892841">
          <w:marLeft w:val="0"/>
          <w:marRight w:val="0"/>
          <w:marTop w:val="0"/>
          <w:marBottom w:val="0"/>
          <w:divBdr>
            <w:top w:val="none" w:sz="0" w:space="0" w:color="auto"/>
            <w:left w:val="none" w:sz="0" w:space="0" w:color="auto"/>
            <w:bottom w:val="none" w:sz="0" w:space="0" w:color="auto"/>
            <w:right w:val="none" w:sz="0" w:space="0" w:color="auto"/>
          </w:divBdr>
        </w:div>
        <w:div w:id="1383749306">
          <w:marLeft w:val="0"/>
          <w:marRight w:val="0"/>
          <w:marTop w:val="0"/>
          <w:marBottom w:val="0"/>
          <w:divBdr>
            <w:top w:val="none" w:sz="0" w:space="0" w:color="auto"/>
            <w:left w:val="none" w:sz="0" w:space="0" w:color="auto"/>
            <w:bottom w:val="none" w:sz="0" w:space="0" w:color="auto"/>
            <w:right w:val="none" w:sz="0" w:space="0" w:color="auto"/>
          </w:divBdr>
        </w:div>
        <w:div w:id="960576649">
          <w:marLeft w:val="0"/>
          <w:marRight w:val="0"/>
          <w:marTop w:val="0"/>
          <w:marBottom w:val="0"/>
          <w:divBdr>
            <w:top w:val="none" w:sz="0" w:space="0" w:color="auto"/>
            <w:left w:val="none" w:sz="0" w:space="0" w:color="auto"/>
            <w:bottom w:val="none" w:sz="0" w:space="0" w:color="auto"/>
            <w:right w:val="none" w:sz="0" w:space="0" w:color="auto"/>
          </w:divBdr>
        </w:div>
        <w:div w:id="2031565152">
          <w:marLeft w:val="0"/>
          <w:marRight w:val="0"/>
          <w:marTop w:val="0"/>
          <w:marBottom w:val="0"/>
          <w:divBdr>
            <w:top w:val="none" w:sz="0" w:space="0" w:color="auto"/>
            <w:left w:val="none" w:sz="0" w:space="0" w:color="auto"/>
            <w:bottom w:val="none" w:sz="0" w:space="0" w:color="auto"/>
            <w:right w:val="none" w:sz="0" w:space="0" w:color="auto"/>
          </w:divBdr>
        </w:div>
        <w:div w:id="611858033">
          <w:marLeft w:val="0"/>
          <w:marRight w:val="0"/>
          <w:marTop w:val="0"/>
          <w:marBottom w:val="0"/>
          <w:divBdr>
            <w:top w:val="none" w:sz="0" w:space="0" w:color="auto"/>
            <w:left w:val="none" w:sz="0" w:space="0" w:color="auto"/>
            <w:bottom w:val="none" w:sz="0" w:space="0" w:color="auto"/>
            <w:right w:val="none" w:sz="0" w:space="0" w:color="auto"/>
          </w:divBdr>
        </w:div>
        <w:div w:id="505946940">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42495360">
          <w:marLeft w:val="0"/>
          <w:marRight w:val="0"/>
          <w:marTop w:val="0"/>
          <w:marBottom w:val="0"/>
          <w:divBdr>
            <w:top w:val="none" w:sz="0" w:space="0" w:color="auto"/>
            <w:left w:val="none" w:sz="0" w:space="0" w:color="auto"/>
            <w:bottom w:val="none" w:sz="0" w:space="0" w:color="auto"/>
            <w:right w:val="none" w:sz="0" w:space="0" w:color="auto"/>
          </w:divBdr>
        </w:div>
        <w:div w:id="1453936320">
          <w:marLeft w:val="0"/>
          <w:marRight w:val="0"/>
          <w:marTop w:val="0"/>
          <w:marBottom w:val="0"/>
          <w:divBdr>
            <w:top w:val="none" w:sz="0" w:space="0" w:color="auto"/>
            <w:left w:val="none" w:sz="0" w:space="0" w:color="auto"/>
            <w:bottom w:val="none" w:sz="0" w:space="0" w:color="auto"/>
            <w:right w:val="none" w:sz="0" w:space="0" w:color="auto"/>
          </w:divBdr>
        </w:div>
        <w:div w:id="738596462">
          <w:marLeft w:val="0"/>
          <w:marRight w:val="0"/>
          <w:marTop w:val="0"/>
          <w:marBottom w:val="0"/>
          <w:divBdr>
            <w:top w:val="none" w:sz="0" w:space="0" w:color="auto"/>
            <w:left w:val="none" w:sz="0" w:space="0" w:color="auto"/>
            <w:bottom w:val="none" w:sz="0" w:space="0" w:color="auto"/>
            <w:right w:val="none" w:sz="0" w:space="0" w:color="auto"/>
          </w:divBdr>
        </w:div>
        <w:div w:id="2097896380">
          <w:marLeft w:val="0"/>
          <w:marRight w:val="0"/>
          <w:marTop w:val="0"/>
          <w:marBottom w:val="0"/>
          <w:divBdr>
            <w:top w:val="none" w:sz="0" w:space="0" w:color="auto"/>
            <w:left w:val="none" w:sz="0" w:space="0" w:color="auto"/>
            <w:bottom w:val="none" w:sz="0" w:space="0" w:color="auto"/>
            <w:right w:val="none" w:sz="0" w:space="0" w:color="auto"/>
          </w:divBdr>
        </w:div>
        <w:div w:id="1905292561">
          <w:marLeft w:val="0"/>
          <w:marRight w:val="0"/>
          <w:marTop w:val="0"/>
          <w:marBottom w:val="0"/>
          <w:divBdr>
            <w:top w:val="none" w:sz="0" w:space="0" w:color="auto"/>
            <w:left w:val="none" w:sz="0" w:space="0" w:color="auto"/>
            <w:bottom w:val="none" w:sz="0" w:space="0" w:color="auto"/>
            <w:right w:val="none" w:sz="0" w:space="0" w:color="auto"/>
          </w:divBdr>
        </w:div>
        <w:div w:id="869486781">
          <w:marLeft w:val="0"/>
          <w:marRight w:val="0"/>
          <w:marTop w:val="0"/>
          <w:marBottom w:val="0"/>
          <w:divBdr>
            <w:top w:val="none" w:sz="0" w:space="0" w:color="auto"/>
            <w:left w:val="none" w:sz="0" w:space="0" w:color="auto"/>
            <w:bottom w:val="none" w:sz="0" w:space="0" w:color="auto"/>
            <w:right w:val="none" w:sz="0" w:space="0" w:color="auto"/>
          </w:divBdr>
        </w:div>
        <w:div w:id="226494952">
          <w:marLeft w:val="0"/>
          <w:marRight w:val="0"/>
          <w:marTop w:val="0"/>
          <w:marBottom w:val="0"/>
          <w:divBdr>
            <w:top w:val="none" w:sz="0" w:space="0" w:color="auto"/>
            <w:left w:val="none" w:sz="0" w:space="0" w:color="auto"/>
            <w:bottom w:val="none" w:sz="0" w:space="0" w:color="auto"/>
            <w:right w:val="none" w:sz="0" w:space="0" w:color="auto"/>
          </w:divBdr>
        </w:div>
        <w:div w:id="566962020">
          <w:marLeft w:val="0"/>
          <w:marRight w:val="0"/>
          <w:marTop w:val="0"/>
          <w:marBottom w:val="0"/>
          <w:divBdr>
            <w:top w:val="none" w:sz="0" w:space="0" w:color="auto"/>
            <w:left w:val="none" w:sz="0" w:space="0" w:color="auto"/>
            <w:bottom w:val="none" w:sz="0" w:space="0" w:color="auto"/>
            <w:right w:val="none" w:sz="0" w:space="0" w:color="auto"/>
          </w:divBdr>
        </w:div>
        <w:div w:id="974289691">
          <w:marLeft w:val="0"/>
          <w:marRight w:val="0"/>
          <w:marTop w:val="0"/>
          <w:marBottom w:val="0"/>
          <w:divBdr>
            <w:top w:val="none" w:sz="0" w:space="0" w:color="auto"/>
            <w:left w:val="none" w:sz="0" w:space="0" w:color="auto"/>
            <w:bottom w:val="none" w:sz="0" w:space="0" w:color="auto"/>
            <w:right w:val="none" w:sz="0" w:space="0" w:color="auto"/>
          </w:divBdr>
        </w:div>
        <w:div w:id="156398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76617;fld=134;dst=100059" TargetMode="External"/><Relationship Id="rId18" Type="http://schemas.openxmlformats.org/officeDocument/2006/relationships/hyperlink" Target="consultantplus://offline/main?base=LAW;n=76591;fld=134;dst=100031" TargetMode="External"/><Relationship Id="rId26" Type="http://schemas.openxmlformats.org/officeDocument/2006/relationships/hyperlink" Target="consultantplus://offline/main?base=LAW;n=76591;fld=134;dst=100032" TargetMode="External"/><Relationship Id="rId39" Type="http://schemas.openxmlformats.org/officeDocument/2006/relationships/hyperlink" Target="consultantplus://offline/main?base=LAW;n=76591;fld=134;dst=100034" TargetMode="External"/><Relationship Id="rId3" Type="http://schemas.openxmlformats.org/officeDocument/2006/relationships/settings" Target="settings.xml"/><Relationship Id="rId21" Type="http://schemas.openxmlformats.org/officeDocument/2006/relationships/hyperlink" Target="consultantplus://offline/main?base=LAW;n=112867;fld=134;dst=101172" TargetMode="External"/><Relationship Id="rId34" Type="http://schemas.openxmlformats.org/officeDocument/2006/relationships/hyperlink" Target="consultantplus://offline/main?base=LAW;n=76617;fld=134;dst=100056" TargetMode="External"/><Relationship Id="rId42" Type="http://schemas.openxmlformats.org/officeDocument/2006/relationships/hyperlink" Target="consultantplus://offline/main?base=LAW;n=112867;fld=134;dst=101172" TargetMode="External"/><Relationship Id="rId47" Type="http://schemas.openxmlformats.org/officeDocument/2006/relationships/hyperlink" Target="consultantplus://offline/main?base=LAW;n=76617;fld=134;dst=100059" TargetMode="External"/><Relationship Id="rId7" Type="http://schemas.openxmlformats.org/officeDocument/2006/relationships/hyperlink" Target="consultantplus://offline/main?base=LAW;n=68273;fld=134;dst=100008" TargetMode="External"/><Relationship Id="rId12" Type="http://schemas.openxmlformats.org/officeDocument/2006/relationships/hyperlink" Target="consultantplus://offline/main?base=LAW;n=52146;fld=134;dst=100083" TargetMode="External"/><Relationship Id="rId17" Type="http://schemas.openxmlformats.org/officeDocument/2006/relationships/hyperlink" Target="consultantplus://offline/main?base=LAW;n=116776;fld=134;dst=100228" TargetMode="External"/><Relationship Id="rId25" Type="http://schemas.openxmlformats.org/officeDocument/2006/relationships/hyperlink" Target="consultantplus://offline/main?base=LAW;n=116776;fld=134;dst=100228" TargetMode="External"/><Relationship Id="rId33" Type="http://schemas.openxmlformats.org/officeDocument/2006/relationships/hyperlink" Target="consultantplus://offline/main?base=LAW;n=52146;fld=134;dst=100100" TargetMode="External"/><Relationship Id="rId38" Type="http://schemas.openxmlformats.org/officeDocument/2006/relationships/hyperlink" Target="consultantplus://offline/main?base=LAW;n=117342;fld=134;dst=104160" TargetMode="External"/><Relationship Id="rId46" Type="http://schemas.openxmlformats.org/officeDocument/2006/relationships/hyperlink" Target="consultantplus://offline/main?base=LAW;n=76617;fld=134;dst=100097" TargetMode="External"/><Relationship Id="rId2" Type="http://schemas.microsoft.com/office/2007/relationships/stylesWithEffects" Target="stylesWithEffects.xml"/><Relationship Id="rId16" Type="http://schemas.openxmlformats.org/officeDocument/2006/relationships/hyperlink" Target="consultantplus://offline/main?base=LAW;n=112867;fld=134;dst=101172" TargetMode="External"/><Relationship Id="rId20" Type="http://schemas.openxmlformats.org/officeDocument/2006/relationships/hyperlink" Target="consultantplus://offline/main?base=LAW;n=76617;fld=134;dst=100059" TargetMode="External"/><Relationship Id="rId29" Type="http://schemas.openxmlformats.org/officeDocument/2006/relationships/hyperlink" Target="consultantplus://offline/main?base=LAW;n=76617;fld=134;dst=100057" TargetMode="External"/><Relationship Id="rId41" Type="http://schemas.openxmlformats.org/officeDocument/2006/relationships/hyperlink" Target="consultantplus://offline/main?base=LAW;n=76591;fld=134;dst=100035" TargetMode="External"/><Relationship Id="rId1" Type="http://schemas.openxmlformats.org/officeDocument/2006/relationships/styles" Target="styles.xml"/><Relationship Id="rId6" Type="http://schemas.openxmlformats.org/officeDocument/2006/relationships/hyperlink" Target="consultantplus://offline/main?base=LAW;n=110176;fld=134;dst=100272" TargetMode="External"/><Relationship Id="rId11" Type="http://schemas.openxmlformats.org/officeDocument/2006/relationships/hyperlink" Target="consultantplus://offline/main?base=LAW;n=116786;fld=134;dst=100292" TargetMode="External"/><Relationship Id="rId24" Type="http://schemas.openxmlformats.org/officeDocument/2006/relationships/hyperlink" Target="consultantplus://offline/main?base=LAW;n=76617;fld=134;dst=100059" TargetMode="External"/><Relationship Id="rId32" Type="http://schemas.openxmlformats.org/officeDocument/2006/relationships/hyperlink" Target="consultantplus://offline/main?base=LAW;n=82642;fld=134;dst=100004" TargetMode="External"/><Relationship Id="rId37" Type="http://schemas.openxmlformats.org/officeDocument/2006/relationships/hyperlink" Target="consultantplus://offline/main?base=LAW;n=52146;fld=134;dst=100102" TargetMode="External"/><Relationship Id="rId40" Type="http://schemas.openxmlformats.org/officeDocument/2006/relationships/hyperlink" Target="consultantplus://offline/main?base=LAW;n=116776;fld=134;dst=100228" TargetMode="External"/><Relationship Id="rId45" Type="http://schemas.openxmlformats.org/officeDocument/2006/relationships/hyperlink" Target="consultantplus://offline/main?base=LAW;n=110226;fld=134;dst=100028" TargetMode="External"/><Relationship Id="rId5" Type="http://schemas.openxmlformats.org/officeDocument/2006/relationships/hyperlink" Target="consultantplus://offline/main?base=LAW;n=61797;fld=134;dst=100008" TargetMode="External"/><Relationship Id="rId15" Type="http://schemas.openxmlformats.org/officeDocument/2006/relationships/hyperlink" Target="consultantplus://offline/main?base=LAW;n=117342;fld=134;dst=101509" TargetMode="External"/><Relationship Id="rId23" Type="http://schemas.openxmlformats.org/officeDocument/2006/relationships/hyperlink" Target="consultantplus://offline/main?base=LAW;n=76617;fld=134;dst=100052" TargetMode="External"/><Relationship Id="rId28" Type="http://schemas.openxmlformats.org/officeDocument/2006/relationships/hyperlink" Target="consultantplus://offline/main?base=LAW;n=52146;fld=134;dst=100098" TargetMode="External"/><Relationship Id="rId36" Type="http://schemas.openxmlformats.org/officeDocument/2006/relationships/hyperlink" Target="consultantplus://offline/main?base=LAW;n=116048;fld=134;dst=100093" TargetMode="External"/><Relationship Id="rId49" Type="http://schemas.openxmlformats.org/officeDocument/2006/relationships/theme" Target="theme/theme1.xml"/><Relationship Id="rId10" Type="http://schemas.openxmlformats.org/officeDocument/2006/relationships/hyperlink" Target="consultantplus://offline/main?base=LAW;n=61797;fld=134;dst=100009" TargetMode="External"/><Relationship Id="rId19" Type="http://schemas.openxmlformats.org/officeDocument/2006/relationships/hyperlink" Target="consultantplus://offline/main?base=LAW;n=112867;fld=134;dst=101172" TargetMode="External"/><Relationship Id="rId31" Type="http://schemas.openxmlformats.org/officeDocument/2006/relationships/hyperlink" Target="consultantplus://offline/main?base=LAW;n=117323;fld=134;dst=100335" TargetMode="External"/><Relationship Id="rId44" Type="http://schemas.openxmlformats.org/officeDocument/2006/relationships/hyperlink" Target="consultantplus://offline/main?base=LAW;n=61797;fld=134;dst=100034" TargetMode="External"/><Relationship Id="rId4" Type="http://schemas.openxmlformats.org/officeDocument/2006/relationships/webSettings" Target="webSettings.xml"/><Relationship Id="rId9" Type="http://schemas.openxmlformats.org/officeDocument/2006/relationships/hyperlink" Target="consultantplus://offline/main?base=LAW;n=76591;fld=134;dst=100030" TargetMode="External"/><Relationship Id="rId14" Type="http://schemas.openxmlformats.org/officeDocument/2006/relationships/hyperlink" Target="consultantplus://offline/main?base=EXP;n=284657;fld=134;dst=100024" TargetMode="External"/><Relationship Id="rId22" Type="http://schemas.openxmlformats.org/officeDocument/2006/relationships/hyperlink" Target="consultantplus://offline/main?base=LAW;n=76617;fld=134;dst=100071" TargetMode="External"/><Relationship Id="rId27" Type="http://schemas.openxmlformats.org/officeDocument/2006/relationships/hyperlink" Target="consultantplus://offline/main?base=LAW;n=82642;fld=134;dst=100004" TargetMode="External"/><Relationship Id="rId30" Type="http://schemas.openxmlformats.org/officeDocument/2006/relationships/hyperlink" Target="consultantplus://offline/main?base=LAW;n=112867;fld=134;dst=101172" TargetMode="External"/><Relationship Id="rId35" Type="http://schemas.openxmlformats.org/officeDocument/2006/relationships/hyperlink" Target="consultantplus://offline/main?base=LAW;n=114129;fld=134;dst=100030" TargetMode="External"/><Relationship Id="rId43" Type="http://schemas.openxmlformats.org/officeDocument/2006/relationships/hyperlink" Target="consultantplus://offline/main?base=LAW;n=76617;fld=134;dst=100088" TargetMode="External"/><Relationship Id="rId48" Type="http://schemas.openxmlformats.org/officeDocument/2006/relationships/fontTable" Target="fontTable.xml"/><Relationship Id="rId8" Type="http://schemas.openxmlformats.org/officeDocument/2006/relationships/hyperlink" Target="consultantplus://offline/main?base=LAW;n=52146;fld=134;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4690</Words>
  <Characters>26739</Characters>
  <Application>Microsoft Office Word</Application>
  <DocSecurity>0</DocSecurity>
  <Lines>222</Lines>
  <Paragraphs>62</Paragraphs>
  <ScaleCrop>false</ScaleCrop>
  <Company/>
  <LinksUpToDate>false</LinksUpToDate>
  <CharactersWithSpaces>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2</cp:revision>
  <dcterms:created xsi:type="dcterms:W3CDTF">2016-03-25T12:20:00Z</dcterms:created>
  <dcterms:modified xsi:type="dcterms:W3CDTF">2016-03-25T12:21:00Z</dcterms:modified>
</cp:coreProperties>
</file>