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DF" w:rsidRP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:rsidR="005E07A0" w:rsidRDefault="00503382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7A0">
        <w:rPr>
          <w:rFonts w:ascii="Times New Roman" w:hAnsi="Times New Roman" w:cs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</w:t>
      </w:r>
      <w:r w:rsidR="00341E32" w:rsidRPr="005E07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30E01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="00230E01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bookmarkStart w:id="0" w:name="_GoBack"/>
      <w:bookmarkEnd w:id="0"/>
      <w:r w:rsidR="00341E32" w:rsidRPr="005E07A0">
        <w:rPr>
          <w:rFonts w:ascii="Times New Roman" w:hAnsi="Times New Roman" w:cs="Times New Roman"/>
          <w:sz w:val="28"/>
          <w:szCs w:val="28"/>
        </w:rPr>
        <w:t>»</w:t>
      </w:r>
      <w:r w:rsidRPr="005E07A0">
        <w:rPr>
          <w:rFonts w:ascii="Times New Roman" w:hAnsi="Times New Roman" w:cs="Times New Roman"/>
          <w:sz w:val="28"/>
          <w:szCs w:val="28"/>
        </w:rPr>
        <w:t>, обязанности</w:t>
      </w:r>
      <w:r w:rsidR="00B940E1" w:rsidRPr="005E07A0">
        <w:rPr>
          <w:rFonts w:ascii="Times New Roman" w:hAnsi="Times New Roman" w:cs="Times New Roman"/>
          <w:sz w:val="28"/>
          <w:szCs w:val="28"/>
        </w:rPr>
        <w:t>, установленной ч.4 ст.2 Закон</w:t>
      </w:r>
      <w:r w:rsidR="00AC2D86" w:rsidRPr="005E07A0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от 19.07.2017 </w:t>
      </w:r>
      <w:r w:rsidR="00AC2D86" w:rsidRPr="005E07A0">
        <w:rPr>
          <w:rFonts w:ascii="Times New Roman" w:hAnsi="Times New Roman" w:cs="Times New Roman"/>
          <w:sz w:val="28"/>
          <w:szCs w:val="28"/>
        </w:rPr>
        <w:t>№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56-ЗРТ</w:t>
      </w:r>
      <w:r w:rsidR="00AC2D86" w:rsidRPr="005E07A0">
        <w:rPr>
          <w:rFonts w:ascii="Times New Roman" w:hAnsi="Times New Roman" w:cs="Times New Roman"/>
          <w:sz w:val="28"/>
          <w:szCs w:val="28"/>
        </w:rPr>
        <w:t xml:space="preserve"> «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О порядке представления сведений </w:t>
      </w:r>
      <w:r w:rsidR="005E07A0">
        <w:rPr>
          <w:rFonts w:ascii="Times New Roman" w:hAnsi="Times New Roman" w:cs="Times New Roman"/>
          <w:sz w:val="28"/>
          <w:szCs w:val="28"/>
        </w:rPr>
        <w:br/>
      </w:r>
      <w:r w:rsidR="00B940E1" w:rsidRPr="005E07A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AC2D86" w:rsidRPr="005E07A0">
        <w:rPr>
          <w:rFonts w:ascii="Times New Roman" w:hAnsi="Times New Roman" w:cs="Times New Roman"/>
          <w:sz w:val="28"/>
          <w:szCs w:val="28"/>
        </w:rPr>
        <w:t>»,</w:t>
      </w:r>
      <w:r w:rsidR="00B940E1" w:rsidRPr="005E0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382" w:rsidRPr="005E07A0" w:rsidRDefault="00B940E1" w:rsidP="00341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7A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D415A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="005E07A0">
        <w:rPr>
          <w:rFonts w:ascii="Times New Roman" w:hAnsi="Times New Roman" w:cs="Times New Roman"/>
          <w:b/>
          <w:sz w:val="28"/>
          <w:szCs w:val="28"/>
        </w:rPr>
        <w:t xml:space="preserve">период с 1 января 2025 по 31 декабря 2025 года </w:t>
      </w:r>
    </w:p>
    <w:p w:rsidR="00400FDF" w:rsidRDefault="00400F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E07A0" w:rsidTr="005E07A0">
        <w:tc>
          <w:tcPr>
            <w:tcW w:w="4853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</w:t>
            </w:r>
          </w:p>
        </w:tc>
        <w:tc>
          <w:tcPr>
            <w:tcW w:w="4853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исполнивших обязанность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4854" w:type="dxa"/>
          </w:tcPr>
          <w:p w:rsidR="005E07A0" w:rsidRDefault="005E0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86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избранных депутатов представительного органа соответствующего муниципального образования (муниципального района, поселения, городского округа), </w:t>
            </w:r>
            <w:proofErr w:type="spellStart"/>
            <w:r w:rsidRPr="00AC2D86">
              <w:rPr>
                <w:rFonts w:ascii="Times New Roman" w:hAnsi="Times New Roman" w:cs="Times New Roman"/>
                <w:sz w:val="28"/>
                <w:szCs w:val="28"/>
              </w:rPr>
              <w:t>ненадлежаще</w:t>
            </w:r>
            <w:proofErr w:type="spellEnd"/>
            <w:r w:rsidRPr="00AC2D86">
              <w:rPr>
                <w:rFonts w:ascii="Times New Roman" w:hAnsi="Times New Roman" w:cs="Times New Roman"/>
                <w:sz w:val="28"/>
                <w:szCs w:val="28"/>
              </w:rPr>
              <w:t xml:space="preserve"> исполнивших обязанность представить сведения о доходах, об имуществе и обязательствах имущественного характера</w:t>
            </w:r>
          </w:p>
        </w:tc>
      </w:tr>
      <w:tr w:rsidR="005E07A0" w:rsidTr="005E07A0">
        <w:tc>
          <w:tcPr>
            <w:tcW w:w="4853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3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4" w:type="dxa"/>
          </w:tcPr>
          <w:p w:rsidR="005E07A0" w:rsidRPr="005E07A0" w:rsidRDefault="005E07A0" w:rsidP="005E0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E07A0" w:rsidTr="005E07A0">
        <w:tc>
          <w:tcPr>
            <w:tcW w:w="4853" w:type="dxa"/>
          </w:tcPr>
          <w:p w:rsidR="005E07A0" w:rsidRDefault="0023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853" w:type="dxa"/>
          </w:tcPr>
          <w:p w:rsidR="005E07A0" w:rsidRDefault="0023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854" w:type="dxa"/>
          </w:tcPr>
          <w:p w:rsidR="005E07A0" w:rsidRDefault="0023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07A0" w:rsidRDefault="005E07A0">
      <w:pPr>
        <w:rPr>
          <w:rStyle w:val="a4"/>
          <w:color w:val="000000"/>
          <w:sz w:val="23"/>
          <w:szCs w:val="23"/>
        </w:rPr>
      </w:pPr>
    </w:p>
    <w:sectPr w:rsidR="005E07A0" w:rsidSect="005E07A0">
      <w:pgSz w:w="16838" w:h="11905" w:orient="landscape"/>
      <w:pgMar w:top="1276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D8"/>
    <w:rsid w:val="001E17CF"/>
    <w:rsid w:val="00230E01"/>
    <w:rsid w:val="00341E32"/>
    <w:rsid w:val="003B65B1"/>
    <w:rsid w:val="003C1AD8"/>
    <w:rsid w:val="00400FDF"/>
    <w:rsid w:val="004416BE"/>
    <w:rsid w:val="00503382"/>
    <w:rsid w:val="005E07A0"/>
    <w:rsid w:val="00930FE9"/>
    <w:rsid w:val="00A41E43"/>
    <w:rsid w:val="00AC2D86"/>
    <w:rsid w:val="00B940E1"/>
    <w:rsid w:val="00FC0670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A9F69-6529-4940-AD3E-A36171E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41E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Шрша_Р</dc:creator>
  <cp:keywords/>
  <dc:description/>
  <cp:lastModifiedBy>Зульфия</cp:lastModifiedBy>
  <cp:revision>4</cp:revision>
  <dcterms:created xsi:type="dcterms:W3CDTF">2026-05-20T10:03:00Z</dcterms:created>
  <dcterms:modified xsi:type="dcterms:W3CDTF">2026-05-20T10:22:00Z</dcterms:modified>
</cp:coreProperties>
</file>