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1F" w:rsidRDefault="00FF3C1F" w:rsidP="00FF3C1F">
      <w:pPr>
        <w:jc w:val="right"/>
        <w:rPr>
          <w:rFonts w:eastAsiaTheme="minorHAnsi"/>
        </w:rPr>
      </w:pPr>
      <w:r w:rsidRPr="00FF3C1F">
        <w:rPr>
          <w:rFonts w:eastAsiaTheme="minorHAnsi"/>
        </w:rPr>
        <w:t>Приложение</w:t>
      </w:r>
    </w:p>
    <w:p w:rsidR="003B5CC3" w:rsidRPr="003B5CC3" w:rsidRDefault="003B5CC3" w:rsidP="003B5CC3">
      <w:pPr>
        <w:keepNext/>
        <w:keepLines/>
        <w:jc w:val="center"/>
        <w:outlineLvl w:val="0"/>
        <w:rPr>
          <w:rFonts w:ascii="Cambria" w:eastAsia="Times New Roman" w:hAnsi="Cambria"/>
          <w:b/>
          <w:bCs/>
          <w:color w:val="000000"/>
          <w:lang w:eastAsia="ru-RU"/>
        </w:rPr>
      </w:pPr>
      <w:r w:rsidRPr="003B5CC3">
        <w:rPr>
          <w:rFonts w:ascii="Cambria" w:eastAsia="Times New Roman" w:hAnsi="Cambria"/>
          <w:b/>
          <w:bCs/>
          <w:color w:val="000000"/>
          <w:lang w:eastAsia="ru-RU"/>
        </w:rPr>
        <w:t>Отчет</w:t>
      </w:r>
    </w:p>
    <w:p w:rsidR="003B5CC3" w:rsidRPr="003B5CC3" w:rsidRDefault="003B5CC3" w:rsidP="003B5CC3">
      <w:pPr>
        <w:keepNext/>
        <w:keepLines/>
        <w:jc w:val="center"/>
        <w:outlineLvl w:val="0"/>
        <w:rPr>
          <w:rFonts w:ascii="Cambria" w:eastAsia="Times New Roman" w:hAnsi="Cambria"/>
          <w:b/>
          <w:bCs/>
          <w:color w:val="000000"/>
          <w:lang w:eastAsia="ru-RU"/>
        </w:rPr>
      </w:pPr>
      <w:r w:rsidRPr="003B5CC3">
        <w:rPr>
          <w:rFonts w:ascii="Cambria" w:eastAsia="Times New Roman" w:hAnsi="Cambria"/>
          <w:b/>
          <w:bCs/>
          <w:color w:val="000000"/>
          <w:lang w:eastAsia="ru-RU"/>
        </w:rPr>
        <w:t xml:space="preserve">о состоянии коррупции и  реализации мер антикоррупционной политики в </w:t>
      </w:r>
      <w:r>
        <w:rPr>
          <w:rFonts w:ascii="Cambria" w:eastAsia="Times New Roman" w:hAnsi="Cambria"/>
          <w:b/>
          <w:bCs/>
          <w:color w:val="000000"/>
          <w:lang w:eastAsia="ru-RU"/>
        </w:rPr>
        <w:t>Кайбицком</w:t>
      </w:r>
      <w:r w:rsidRPr="003B5CC3">
        <w:rPr>
          <w:rFonts w:ascii="Cambria" w:eastAsia="Times New Roman" w:hAnsi="Cambria"/>
          <w:b/>
          <w:bCs/>
          <w:color w:val="000000"/>
          <w:lang w:eastAsia="ru-RU"/>
        </w:rPr>
        <w:t xml:space="preserve"> муниципальном районе</w:t>
      </w:r>
    </w:p>
    <w:p w:rsidR="003B5CC3" w:rsidRPr="003B5CC3" w:rsidRDefault="00D70981" w:rsidP="003B5CC3">
      <w:pPr>
        <w:keepNext/>
        <w:keepLines/>
        <w:jc w:val="center"/>
        <w:outlineLvl w:val="0"/>
        <w:rPr>
          <w:rFonts w:ascii="Cambria" w:eastAsia="Times New Roman" w:hAnsi="Cambria"/>
          <w:b/>
          <w:bCs/>
          <w:color w:val="000000"/>
          <w:lang w:eastAsia="ru-RU"/>
        </w:rPr>
      </w:pPr>
      <w:r>
        <w:rPr>
          <w:rFonts w:ascii="Cambria" w:eastAsia="Times New Roman" w:hAnsi="Cambria"/>
          <w:b/>
          <w:bCs/>
          <w:color w:val="000000"/>
          <w:lang w:eastAsia="ru-RU"/>
        </w:rPr>
        <w:t>Республики Татарстан за 202</w:t>
      </w:r>
      <w:r w:rsidR="00D10CC3">
        <w:rPr>
          <w:rFonts w:ascii="Cambria" w:eastAsia="Times New Roman" w:hAnsi="Cambria"/>
          <w:b/>
          <w:bCs/>
          <w:color w:val="000000"/>
          <w:lang w:eastAsia="ru-RU"/>
        </w:rPr>
        <w:t>4</w:t>
      </w:r>
      <w:r w:rsidR="003B5CC3" w:rsidRPr="003B5CC3">
        <w:rPr>
          <w:rFonts w:ascii="Cambria" w:eastAsia="Times New Roman" w:hAnsi="Cambria"/>
          <w:b/>
          <w:bCs/>
          <w:color w:val="000000"/>
          <w:lang w:eastAsia="ru-RU"/>
        </w:rPr>
        <w:t xml:space="preserve"> год.</w:t>
      </w:r>
    </w:p>
    <w:p w:rsidR="00943C22" w:rsidRPr="00FF3C1F" w:rsidRDefault="00943C22" w:rsidP="00FF3C1F">
      <w:pPr>
        <w:jc w:val="right"/>
        <w:rPr>
          <w:rFonts w:eastAsiaTheme="minorHAnsi"/>
        </w:rPr>
      </w:pPr>
    </w:p>
    <w:p w:rsidR="00D17054" w:rsidRPr="003A0EBC" w:rsidRDefault="00D17054" w:rsidP="003A0EBC">
      <w:pPr>
        <w:ind w:firstLine="426"/>
        <w:rPr>
          <w:rFonts w:eastAsiaTheme="minorHAnsi"/>
          <w:b/>
          <w:i/>
          <w:u w:val="single"/>
        </w:rPr>
      </w:pPr>
      <w:r w:rsidRPr="003A0EBC">
        <w:rPr>
          <w:rFonts w:eastAsiaTheme="minorHAnsi"/>
          <w:b/>
          <w:i/>
          <w:u w:val="single"/>
        </w:rPr>
        <w:t xml:space="preserve">1) Состояние коррупции в </w:t>
      </w:r>
      <w:r w:rsidR="004F2B00">
        <w:rPr>
          <w:rFonts w:eastAsiaTheme="minorHAnsi"/>
          <w:b/>
          <w:i/>
          <w:u w:val="single"/>
        </w:rPr>
        <w:t xml:space="preserve">муниципальном </w:t>
      </w:r>
      <w:proofErr w:type="gramStart"/>
      <w:r w:rsidR="004F2B00">
        <w:rPr>
          <w:rFonts w:eastAsiaTheme="minorHAnsi"/>
          <w:b/>
          <w:i/>
          <w:u w:val="single"/>
        </w:rPr>
        <w:t>районе</w:t>
      </w:r>
      <w:proofErr w:type="gramEnd"/>
      <w:r w:rsidR="004F2B00">
        <w:rPr>
          <w:rFonts w:eastAsiaTheme="minorHAnsi"/>
          <w:b/>
          <w:i/>
          <w:u w:val="single"/>
        </w:rPr>
        <w:t xml:space="preserve"> </w:t>
      </w:r>
      <w:r w:rsidR="00501AE4">
        <w:rPr>
          <w:rFonts w:eastAsiaTheme="minorHAnsi"/>
          <w:b/>
          <w:i/>
          <w:u w:val="single"/>
        </w:rPr>
        <w:t xml:space="preserve"> </w:t>
      </w:r>
    </w:p>
    <w:p w:rsidR="00D32844" w:rsidRPr="00217361" w:rsidRDefault="00D32844" w:rsidP="00D32844">
      <w:pPr>
        <w:ind w:firstLine="426"/>
        <w:rPr>
          <w:rFonts w:eastAsiaTheme="minorHAnsi"/>
          <w:i/>
        </w:rPr>
      </w:pPr>
      <w:r w:rsidRPr="00217361">
        <w:rPr>
          <w:rFonts w:eastAsiaTheme="minorHAnsi"/>
          <w:i/>
        </w:rPr>
        <w:t>А) Указывается количество, перечень и категория выявленных преступлений и правонарушений коррупционной направленности за год в муниципальном районе (городском округе);</w:t>
      </w:r>
    </w:p>
    <w:p w:rsidR="00D32844" w:rsidRPr="00217361" w:rsidRDefault="00D32844" w:rsidP="00D32844">
      <w:pPr>
        <w:ind w:firstLine="426"/>
        <w:rPr>
          <w:rFonts w:eastAsiaTheme="minorHAnsi"/>
          <w:i/>
        </w:rPr>
      </w:pPr>
      <w:r w:rsidRPr="00217361">
        <w:rPr>
          <w:rFonts w:eastAsiaTheme="minorHAnsi"/>
          <w:i/>
        </w:rPr>
        <w:t>Б) Перечень лиц, привлеченных к ответственности за совершение коррупционных преступлений;</w:t>
      </w:r>
    </w:p>
    <w:p w:rsidR="0065567C" w:rsidRPr="003A0EBC" w:rsidRDefault="0065567C" w:rsidP="00D32844">
      <w:pPr>
        <w:ind w:firstLine="426"/>
        <w:rPr>
          <w:rFonts w:eastAsiaTheme="minorHAnsi"/>
          <w:i/>
          <w:sz w:val="24"/>
        </w:rPr>
      </w:pPr>
    </w:p>
    <w:p w:rsidR="0065567C" w:rsidRDefault="0065567C" w:rsidP="0065567C">
      <w:pPr>
        <w:ind w:firstLine="708"/>
        <w:rPr>
          <w:rFonts w:eastAsia="Times New Roman"/>
          <w:lang w:eastAsia="ru-RU"/>
        </w:rPr>
      </w:pPr>
      <w:r w:rsidRPr="0065567C">
        <w:rPr>
          <w:rFonts w:eastAsia="Times New Roman"/>
          <w:lang w:eastAsia="ru-RU"/>
        </w:rPr>
        <w:t>В 202</w:t>
      </w:r>
      <w:r w:rsidR="00D10CC3">
        <w:rPr>
          <w:rFonts w:eastAsia="Times New Roman"/>
          <w:lang w:eastAsia="ru-RU"/>
        </w:rPr>
        <w:t>4</w:t>
      </w:r>
      <w:r w:rsidRPr="0065567C">
        <w:rPr>
          <w:rFonts w:eastAsia="Times New Roman"/>
          <w:lang w:eastAsia="ru-RU"/>
        </w:rPr>
        <w:t xml:space="preserve"> году среди муниципальных служащих и </w:t>
      </w:r>
      <w:proofErr w:type="gramStart"/>
      <w:r w:rsidRPr="0065567C">
        <w:rPr>
          <w:rFonts w:eastAsia="Times New Roman"/>
          <w:lang w:eastAsia="ru-RU"/>
        </w:rPr>
        <w:t xml:space="preserve">лиц, замещающих муниципальные должности в органах местного самоуправления </w:t>
      </w:r>
      <w:r>
        <w:rPr>
          <w:rFonts w:eastAsia="Times New Roman"/>
          <w:lang w:eastAsia="ru-RU"/>
        </w:rPr>
        <w:t>Кайбицкого</w:t>
      </w:r>
      <w:r w:rsidRPr="0065567C">
        <w:rPr>
          <w:rFonts w:eastAsia="Times New Roman"/>
          <w:lang w:eastAsia="ru-RU"/>
        </w:rPr>
        <w:t xml:space="preserve"> муниципального района правоохранительными органами преступлений коррупционной направленности не выявлено</w:t>
      </w:r>
      <w:proofErr w:type="gramEnd"/>
      <w:r w:rsidRPr="0065567C">
        <w:rPr>
          <w:rFonts w:eastAsia="Times New Roman"/>
          <w:lang w:eastAsia="ru-RU"/>
        </w:rPr>
        <w:t xml:space="preserve">.  </w:t>
      </w:r>
    </w:p>
    <w:p w:rsidR="00DD175C" w:rsidRPr="00DD175C" w:rsidRDefault="00DD175C" w:rsidP="00DD175C">
      <w:pPr>
        <w:ind w:firstLine="708"/>
        <w:rPr>
          <w:rFonts w:eastAsia="Times New Roman"/>
          <w:lang w:eastAsia="ru-RU"/>
        </w:rPr>
      </w:pPr>
      <w:r w:rsidRPr="00DD175C">
        <w:rPr>
          <w:rFonts w:eastAsia="Times New Roman"/>
          <w:lang w:eastAsia="ru-RU"/>
        </w:rPr>
        <w:t>В 2024 году на территории района зарегистрировано 2 преступления  коррупционного характера:</w:t>
      </w:r>
    </w:p>
    <w:p w:rsidR="00DD175C" w:rsidRPr="00DD175C" w:rsidRDefault="00DD175C" w:rsidP="00DD175C">
      <w:pPr>
        <w:ind w:firstLine="708"/>
        <w:rPr>
          <w:rFonts w:eastAsia="Times New Roman"/>
          <w:lang w:eastAsia="ru-RU"/>
        </w:rPr>
      </w:pPr>
      <w:r w:rsidRPr="00DD175C">
        <w:rPr>
          <w:rFonts w:eastAsia="Times New Roman"/>
          <w:lang w:eastAsia="ru-RU"/>
        </w:rPr>
        <w:t>1)</w:t>
      </w:r>
      <w:r w:rsidRPr="00DD175C">
        <w:rPr>
          <w:rFonts w:eastAsia="Times New Roman"/>
          <w:lang w:eastAsia="ru-RU"/>
        </w:rPr>
        <w:tab/>
        <w:t xml:space="preserve">13.02.2024 года в 09 часов 19 минут гражданин </w:t>
      </w:r>
      <w:proofErr w:type="spellStart"/>
      <w:r w:rsidRPr="00DD175C">
        <w:rPr>
          <w:rFonts w:eastAsia="Times New Roman"/>
          <w:lang w:eastAsia="ru-RU"/>
        </w:rPr>
        <w:t>Ялалетдинов</w:t>
      </w:r>
      <w:proofErr w:type="spellEnd"/>
      <w:r w:rsidRPr="00DD175C">
        <w:rPr>
          <w:rFonts w:eastAsia="Times New Roman"/>
          <w:lang w:eastAsia="ru-RU"/>
        </w:rPr>
        <w:t xml:space="preserve">  З.Н., 12.09.1970 года рождения, находясь на автодороге М-12 «Москва-Казань» передал сотруднику полиции взятку в виде денежных средств в сумме 1000 рублей. По данному факту дознавателем отделения возбуждено и расследовано уголовное дело от 15.02.2024 года по ч.3 ст. 30, ч.1 ст. 291.2 УК РФ. </w:t>
      </w:r>
      <w:r w:rsidR="00AD7F2F" w:rsidRPr="00AD7F2F">
        <w:rPr>
          <w:rFonts w:eastAsia="Times New Roman"/>
          <w:lang w:eastAsia="ru-RU"/>
        </w:rPr>
        <w:t xml:space="preserve">Постановлением мирового судьи судебного участка № 1 по Кайбицкому судебному району РТ от 19.04.2024 уголовное дело в </w:t>
      </w:r>
      <w:proofErr w:type="gramStart"/>
      <w:r w:rsidR="00AD7F2F" w:rsidRPr="00AD7F2F">
        <w:rPr>
          <w:rFonts w:eastAsia="Times New Roman"/>
          <w:lang w:eastAsia="ru-RU"/>
        </w:rPr>
        <w:t>отношении</w:t>
      </w:r>
      <w:proofErr w:type="gramEnd"/>
      <w:r w:rsidR="00AD7F2F" w:rsidRPr="00AD7F2F">
        <w:rPr>
          <w:rFonts w:eastAsia="Times New Roman"/>
          <w:lang w:eastAsia="ru-RU"/>
        </w:rPr>
        <w:t xml:space="preserve"> </w:t>
      </w:r>
      <w:proofErr w:type="spellStart"/>
      <w:r w:rsidR="00AD7F2F" w:rsidRPr="00AD7F2F">
        <w:rPr>
          <w:rFonts w:eastAsia="Times New Roman"/>
          <w:lang w:eastAsia="ru-RU"/>
        </w:rPr>
        <w:t>Ялалетдинова</w:t>
      </w:r>
      <w:proofErr w:type="spellEnd"/>
      <w:r w:rsidR="00AD7F2F" w:rsidRPr="00AD7F2F">
        <w:rPr>
          <w:rFonts w:eastAsia="Times New Roman"/>
          <w:lang w:eastAsia="ru-RU"/>
        </w:rPr>
        <w:t xml:space="preserve"> З.Н. прекращено на основании ст. 25.1 УПК РФ с назначением меры уголовно-правового характера в виде судебного штрафа в размере 10000 рублей в доход государства.</w:t>
      </w:r>
    </w:p>
    <w:p w:rsidR="00DD175C" w:rsidRDefault="00DD175C" w:rsidP="00DD175C">
      <w:pPr>
        <w:ind w:firstLine="708"/>
        <w:rPr>
          <w:rFonts w:eastAsia="Times New Roman"/>
          <w:lang w:eastAsia="ru-RU"/>
        </w:rPr>
      </w:pPr>
      <w:r w:rsidRPr="00DD175C">
        <w:rPr>
          <w:rFonts w:eastAsia="Times New Roman"/>
          <w:lang w:eastAsia="ru-RU"/>
        </w:rPr>
        <w:t>2)</w:t>
      </w:r>
      <w:r w:rsidRPr="00DD175C">
        <w:rPr>
          <w:rFonts w:eastAsia="Times New Roman"/>
          <w:lang w:eastAsia="ru-RU"/>
        </w:rPr>
        <w:tab/>
        <w:t xml:space="preserve">10.06.2024 года в 18 часов 05 минут гражданин </w:t>
      </w:r>
      <w:proofErr w:type="spellStart"/>
      <w:r w:rsidRPr="00DD175C">
        <w:rPr>
          <w:rFonts w:eastAsia="Times New Roman"/>
          <w:lang w:eastAsia="ru-RU"/>
        </w:rPr>
        <w:t>Гусейнли</w:t>
      </w:r>
      <w:proofErr w:type="spellEnd"/>
      <w:r w:rsidRPr="00DD175C">
        <w:rPr>
          <w:rFonts w:eastAsia="Times New Roman"/>
          <w:lang w:eastAsia="ru-RU"/>
        </w:rPr>
        <w:t xml:space="preserve"> Р.Э., 12.09.1998 года рождения, находясь на автодороге М-12 возле АЗС «Татнефть»  совершил покушение на дачу взятки сотрудникам ДПС ГИБДД МВД по РТ. По данному факту </w:t>
      </w:r>
      <w:proofErr w:type="spellStart"/>
      <w:r w:rsidRPr="00DD175C">
        <w:rPr>
          <w:rFonts w:eastAsia="Times New Roman"/>
          <w:lang w:eastAsia="ru-RU"/>
        </w:rPr>
        <w:t>Верхнеуслонским</w:t>
      </w:r>
      <w:proofErr w:type="spellEnd"/>
      <w:r w:rsidRPr="00DD175C">
        <w:rPr>
          <w:rFonts w:eastAsia="Times New Roman"/>
          <w:lang w:eastAsia="ru-RU"/>
        </w:rPr>
        <w:t xml:space="preserve"> МРСО СУ СКР по РТ возбуждено и расследовано уголовное дело от 10.06.2024 года по ч.3 ст. 30, ч.1 ст. 291.2 УК РФ.</w:t>
      </w:r>
      <w:r w:rsidR="00AD7F2F">
        <w:rPr>
          <w:rFonts w:eastAsia="Times New Roman"/>
          <w:lang w:eastAsia="ru-RU"/>
        </w:rPr>
        <w:t xml:space="preserve"> </w:t>
      </w:r>
      <w:r w:rsidR="00AD7F2F" w:rsidRPr="00AD7F2F">
        <w:rPr>
          <w:rFonts w:eastAsia="Times New Roman"/>
          <w:lang w:eastAsia="ru-RU"/>
        </w:rPr>
        <w:t xml:space="preserve">Приговором мирового судьи судебного участка № 1 по Кайбицкому судебному району РТ от 16.08.2024 </w:t>
      </w:r>
      <w:proofErr w:type="spellStart"/>
      <w:r w:rsidR="00AD7F2F" w:rsidRPr="00AD7F2F">
        <w:rPr>
          <w:rFonts w:eastAsia="Times New Roman"/>
          <w:lang w:eastAsia="ru-RU"/>
        </w:rPr>
        <w:t>Гусейнли</w:t>
      </w:r>
      <w:proofErr w:type="spellEnd"/>
      <w:r w:rsidR="00AD7F2F" w:rsidRPr="00AD7F2F">
        <w:rPr>
          <w:rFonts w:eastAsia="Times New Roman"/>
          <w:lang w:eastAsia="ru-RU"/>
        </w:rPr>
        <w:t xml:space="preserve"> Р.Э. назначено наказание в </w:t>
      </w:r>
      <w:proofErr w:type="gramStart"/>
      <w:r w:rsidR="00AD7F2F" w:rsidRPr="00AD7F2F">
        <w:rPr>
          <w:rFonts w:eastAsia="Times New Roman"/>
          <w:lang w:eastAsia="ru-RU"/>
        </w:rPr>
        <w:t>виде</w:t>
      </w:r>
      <w:proofErr w:type="gramEnd"/>
      <w:r w:rsidR="00AD7F2F" w:rsidRPr="00AD7F2F">
        <w:rPr>
          <w:rFonts w:eastAsia="Times New Roman"/>
          <w:lang w:eastAsia="ru-RU"/>
        </w:rPr>
        <w:t xml:space="preserve"> штрафа в размере 10000 рублей в доход государства.</w:t>
      </w:r>
    </w:p>
    <w:p w:rsidR="0078333F" w:rsidRPr="006D77B3" w:rsidRDefault="0078333F" w:rsidP="000916BD">
      <w:pPr>
        <w:ind w:firstLine="709"/>
        <w:rPr>
          <w:rFonts w:eastAsiaTheme="minorHAnsi"/>
          <w:i/>
        </w:rPr>
      </w:pPr>
      <w:r w:rsidRPr="006D77B3">
        <w:rPr>
          <w:rFonts w:eastAsiaTheme="minorHAnsi"/>
          <w:i/>
        </w:rPr>
        <w:t xml:space="preserve">В) Перечень должностных лиц, привлеченных к дисциплинарной ответственности за нарушение антикоррупционного законодательства, а также законодательства о муниципальной службе (нарушения требований к служебному поведению, предоставление недостоверных или неполных сведений о доходах, расходах и имуществе, участие в коммерческой деятельности и т. д.). </w:t>
      </w:r>
    </w:p>
    <w:p w:rsidR="0078333F" w:rsidRDefault="0078333F" w:rsidP="0078333F">
      <w:pPr>
        <w:ind w:firstLine="426"/>
        <w:rPr>
          <w:rFonts w:eastAsiaTheme="minorHAnsi"/>
          <w:i/>
          <w:sz w:val="24"/>
        </w:rPr>
      </w:pPr>
      <w:r w:rsidRPr="003A0EBC">
        <w:rPr>
          <w:rFonts w:eastAsiaTheme="minorHAnsi"/>
          <w:i/>
          <w:sz w:val="24"/>
        </w:rPr>
        <w:t>Приводится общее количество служащих, количество служащих, включенных в перечень подверженных коррупционных рисков, количество лиц в отношении которых проведены проверки и сведения о наказаниях, с указанием кратких фабул нарушений, сгруппированных по типам, решения комиссии и мера наказания с указанием НПА.</w:t>
      </w:r>
    </w:p>
    <w:p w:rsidR="00E13118" w:rsidRPr="00240186" w:rsidRDefault="00E13118" w:rsidP="00E13118">
      <w:pPr>
        <w:ind w:right="-2" w:firstLine="709"/>
        <w:rPr>
          <w:rFonts w:eastAsia="Times New Roman"/>
          <w:sz w:val="24"/>
          <w:szCs w:val="24"/>
          <w:highlight w:val="yellow"/>
          <w:lang w:eastAsia="ru-RU"/>
        </w:rPr>
      </w:pPr>
    </w:p>
    <w:p w:rsidR="00312F20" w:rsidRPr="00240186" w:rsidRDefault="00312F20" w:rsidP="003A0EBC">
      <w:pPr>
        <w:ind w:firstLine="426"/>
        <w:rPr>
          <w:rFonts w:eastAsiaTheme="minorHAnsi"/>
          <w:i/>
          <w:sz w:val="24"/>
          <w:szCs w:val="24"/>
        </w:rPr>
      </w:pPr>
    </w:p>
    <w:p w:rsidR="00AD7F2F" w:rsidRDefault="00AD7F2F" w:rsidP="00304CD0">
      <w:pPr>
        <w:ind w:firstLine="709"/>
        <w:rPr>
          <w:rFonts w:eastAsiaTheme="minorHAnsi"/>
        </w:rPr>
      </w:pPr>
      <w:r w:rsidRPr="00AD7F2F">
        <w:rPr>
          <w:rFonts w:eastAsiaTheme="minorHAnsi"/>
        </w:rPr>
        <w:t xml:space="preserve">Прокуратурой Кайбицкого района </w:t>
      </w:r>
      <w:r>
        <w:rPr>
          <w:rFonts w:eastAsiaTheme="minorHAnsi"/>
        </w:rPr>
        <w:t>з</w:t>
      </w:r>
      <w:r w:rsidRPr="00AD7F2F">
        <w:rPr>
          <w:rFonts w:eastAsiaTheme="minorHAnsi"/>
        </w:rPr>
        <w:t>а 2024 год выявлено 23 нарушения законов в области противодействии коррупции. В целях устранения нарушений на незаконные акты принесено 18 протестов, внесено 1 представление об устранении нарушений законодательства.</w:t>
      </w:r>
    </w:p>
    <w:p w:rsidR="002559D2" w:rsidRPr="002559D2" w:rsidRDefault="002559D2" w:rsidP="002559D2">
      <w:pPr>
        <w:ind w:firstLine="709"/>
        <w:rPr>
          <w:rFonts w:eastAsiaTheme="minorHAnsi"/>
        </w:rPr>
      </w:pPr>
      <w:r w:rsidRPr="002559D2">
        <w:rPr>
          <w:rFonts w:eastAsiaTheme="minorHAnsi"/>
        </w:rPr>
        <w:t xml:space="preserve">Актуализирован Перечень должностей муниципальной службы,  Постановлением Главы от 18.01.2024 №4 «Об утверждении Перечня должностей муниципальной службы и перечня муниципальных должностей в органах местного самоуправления Кайбицкого муниципального района, замещение которых связано с коррупционными рисками».  </w:t>
      </w:r>
    </w:p>
    <w:p w:rsidR="002559D2" w:rsidRDefault="002559D2" w:rsidP="002559D2">
      <w:pPr>
        <w:ind w:firstLine="709"/>
        <w:rPr>
          <w:rFonts w:eastAsiaTheme="minorHAnsi"/>
        </w:rPr>
      </w:pPr>
      <w:r w:rsidRPr="002559D2">
        <w:rPr>
          <w:rFonts w:eastAsiaTheme="minorHAnsi"/>
        </w:rPr>
        <w:t>В него вошли все 58 должностей муниципальной службы и муниципальных должностей (100%).</w:t>
      </w:r>
    </w:p>
    <w:p w:rsidR="00DF6887" w:rsidRPr="004D05AD" w:rsidRDefault="00DF6887" w:rsidP="00923A0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5AD">
        <w:rPr>
          <w:rFonts w:ascii="Times New Roman" w:hAnsi="Times New Roman" w:cs="Times New Roman"/>
          <w:sz w:val="28"/>
          <w:szCs w:val="28"/>
        </w:rPr>
        <w:t>В 20</w:t>
      </w:r>
      <w:r w:rsidR="007B19FD" w:rsidRPr="004D05AD">
        <w:rPr>
          <w:rFonts w:ascii="Times New Roman" w:hAnsi="Times New Roman" w:cs="Times New Roman"/>
          <w:sz w:val="28"/>
          <w:szCs w:val="28"/>
        </w:rPr>
        <w:t>2</w:t>
      </w:r>
      <w:r w:rsidR="004D05AD" w:rsidRPr="004D05AD">
        <w:rPr>
          <w:rFonts w:ascii="Times New Roman" w:hAnsi="Times New Roman" w:cs="Times New Roman"/>
          <w:sz w:val="28"/>
          <w:szCs w:val="28"/>
        </w:rPr>
        <w:t>4</w:t>
      </w:r>
      <w:r w:rsidRPr="004D05AD">
        <w:rPr>
          <w:rFonts w:ascii="Times New Roman" w:hAnsi="Times New Roman" w:cs="Times New Roman"/>
          <w:sz w:val="28"/>
          <w:szCs w:val="28"/>
        </w:rPr>
        <w:t xml:space="preserve"> году уголовных преступлений среди </w:t>
      </w:r>
      <w:r w:rsidR="001F5B30" w:rsidRPr="004D05AD">
        <w:rPr>
          <w:rFonts w:ascii="Times New Roman" w:hAnsi="Times New Roman" w:cs="Times New Roman"/>
          <w:sz w:val="28"/>
          <w:szCs w:val="28"/>
        </w:rPr>
        <w:t xml:space="preserve">муниципальных служащих и </w:t>
      </w:r>
      <w:proofErr w:type="gramStart"/>
      <w:r w:rsidR="001F5B30" w:rsidRPr="004D05AD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</w:t>
      </w:r>
      <w:r w:rsidRPr="004D05AD">
        <w:rPr>
          <w:rFonts w:ascii="Times New Roman" w:hAnsi="Times New Roman" w:cs="Times New Roman"/>
          <w:sz w:val="28"/>
          <w:szCs w:val="28"/>
        </w:rPr>
        <w:t xml:space="preserve"> лиц Кайбицкого муниципального района Республики Татарстан не совершалось</w:t>
      </w:r>
      <w:proofErr w:type="gramEnd"/>
      <w:r w:rsidRPr="004D05AD">
        <w:rPr>
          <w:rFonts w:ascii="Times New Roman" w:hAnsi="Times New Roman" w:cs="Times New Roman"/>
          <w:sz w:val="28"/>
          <w:szCs w:val="28"/>
        </w:rPr>
        <w:t>. Привлеченных  к уголовной ответственности муниципальных служащих и лиц, замещающих муниципальные должности, не имеется.</w:t>
      </w:r>
    </w:p>
    <w:p w:rsidR="00DF6887" w:rsidRPr="004D05AD" w:rsidRDefault="00DF6887" w:rsidP="00923A08">
      <w:pPr>
        <w:ind w:firstLine="709"/>
        <w:rPr>
          <w:lang w:eastAsia="ru-RU" w:bidi="te-IN"/>
        </w:rPr>
      </w:pPr>
      <w:r w:rsidRPr="004D05AD">
        <w:rPr>
          <w:lang w:eastAsia="ru-RU" w:bidi="te-IN"/>
        </w:rPr>
        <w:t xml:space="preserve"> </w:t>
      </w:r>
      <w:proofErr w:type="gramStart"/>
      <w:r w:rsidRPr="004D05AD">
        <w:rPr>
          <w:lang w:eastAsia="ru-RU" w:bidi="te-IN"/>
        </w:rPr>
        <w:t>Коррупционных  нарушений в сфере правоотношений, регулируемых законодательством о недропользовании, внешнеэкономической деятельности, об использовании государственного имущества, о размещении заказов на поставки товаров, выполнение работ, оказание услуг для государственных и муниципальных нужд, об осуществлении лицензионной деятельности, лицензионных, регистрационных и иных разрешительных процедур, о реализации федеральных целевых программ и национальных проектов, противодействии легализации денежных средств или иного имущества, приобретенн</w:t>
      </w:r>
      <w:r w:rsidR="004F7429" w:rsidRPr="004D05AD">
        <w:rPr>
          <w:lang w:eastAsia="ru-RU" w:bidi="te-IN"/>
        </w:rPr>
        <w:t>ых преступных путем, не выявлено</w:t>
      </w:r>
      <w:r w:rsidRPr="004D05AD">
        <w:rPr>
          <w:lang w:eastAsia="ru-RU" w:bidi="te-IN"/>
        </w:rPr>
        <w:t>.</w:t>
      </w:r>
      <w:proofErr w:type="gramEnd"/>
    </w:p>
    <w:p w:rsidR="00DF6887" w:rsidRPr="00C260E6" w:rsidRDefault="00DF6887" w:rsidP="00923A08">
      <w:pPr>
        <w:ind w:firstLine="709"/>
        <w:rPr>
          <w:lang w:eastAsia="ru-RU" w:bidi="te-IN"/>
        </w:rPr>
      </w:pPr>
      <w:proofErr w:type="gramStart"/>
      <w:r w:rsidRPr="004D05AD">
        <w:rPr>
          <w:lang w:eastAsia="ru-RU" w:bidi="te-IN"/>
        </w:rPr>
        <w:t>Фактов незаконного участия государственных и муниципальных служащих в коммерческой деятельности, в том числе в случаях, когда они являются учредителями коммерческих организаций, владеют долями и пакетами акций, занимают оплачиваемые должности в хозяйствующих субъектах, выезжают в служебные командировки за счет юридических лиц, решают финансовые проблемы государственных органов путем создания различных фондов или участия в них, не установлено.</w:t>
      </w:r>
      <w:proofErr w:type="gramEnd"/>
    </w:p>
    <w:p w:rsidR="00C749CC" w:rsidRPr="00FF5431" w:rsidRDefault="00C749CC" w:rsidP="00C749CC">
      <w:pPr>
        <w:rPr>
          <w:sz w:val="26"/>
          <w:szCs w:val="26"/>
        </w:rPr>
      </w:pPr>
    </w:p>
    <w:p w:rsidR="00D17054" w:rsidRPr="00217361" w:rsidRDefault="00D17054" w:rsidP="003A0EBC">
      <w:pPr>
        <w:ind w:firstLine="426"/>
        <w:rPr>
          <w:rFonts w:eastAsiaTheme="minorHAnsi"/>
          <w:i/>
        </w:rPr>
      </w:pPr>
      <w:r w:rsidRPr="00217361">
        <w:rPr>
          <w:rFonts w:eastAsiaTheme="minorHAnsi"/>
          <w:i/>
        </w:rPr>
        <w:t xml:space="preserve">Г) Данные о состоянии коррупции, полученные в результате проведенных </w:t>
      </w:r>
      <w:r w:rsidR="004F2B00" w:rsidRPr="00217361">
        <w:rPr>
          <w:rFonts w:eastAsiaTheme="minorHAnsi"/>
          <w:i/>
        </w:rPr>
        <w:t xml:space="preserve">органами местного самоуправления социологических </w:t>
      </w:r>
      <w:r w:rsidR="00FF3C1F" w:rsidRPr="00217361">
        <w:rPr>
          <w:rFonts w:eastAsiaTheme="minorHAnsi"/>
          <w:i/>
        </w:rPr>
        <w:t>исследований (</w:t>
      </w:r>
      <w:r w:rsidR="004F2B00" w:rsidRPr="00217361">
        <w:rPr>
          <w:rFonts w:eastAsiaTheme="minorHAnsi"/>
          <w:i/>
        </w:rPr>
        <w:t>опросов</w:t>
      </w:r>
      <w:r w:rsidR="00FF3C1F" w:rsidRPr="00217361">
        <w:rPr>
          <w:rFonts w:eastAsiaTheme="minorHAnsi"/>
          <w:i/>
        </w:rPr>
        <w:t>)</w:t>
      </w:r>
      <w:r w:rsidR="004F2B00" w:rsidRPr="00217361">
        <w:rPr>
          <w:rFonts w:eastAsiaTheme="minorHAnsi"/>
          <w:i/>
        </w:rPr>
        <w:t xml:space="preserve"> </w:t>
      </w:r>
      <w:r w:rsidRPr="00217361">
        <w:rPr>
          <w:rFonts w:eastAsiaTheme="minorHAnsi"/>
          <w:i/>
        </w:rPr>
        <w:t>(</w:t>
      </w:r>
      <w:r w:rsidR="00A2666A" w:rsidRPr="00217361">
        <w:rPr>
          <w:rFonts w:eastAsiaTheme="minorHAnsi"/>
          <w:i/>
        </w:rPr>
        <w:t xml:space="preserve">данный раздел заполняется </w:t>
      </w:r>
      <w:r w:rsidRPr="00217361">
        <w:rPr>
          <w:rFonts w:eastAsiaTheme="minorHAnsi"/>
          <w:i/>
        </w:rPr>
        <w:t>в случае проведения</w:t>
      </w:r>
      <w:r w:rsidR="00A2666A" w:rsidRPr="00217361">
        <w:rPr>
          <w:rFonts w:eastAsiaTheme="minorHAnsi"/>
          <w:i/>
        </w:rPr>
        <w:t xml:space="preserve"> соц</w:t>
      </w:r>
      <w:r w:rsidR="003A0EBC" w:rsidRPr="00217361">
        <w:rPr>
          <w:rFonts w:eastAsiaTheme="minorHAnsi"/>
          <w:i/>
        </w:rPr>
        <w:t xml:space="preserve">иологических </w:t>
      </w:r>
      <w:r w:rsidR="00A2666A" w:rsidRPr="00217361">
        <w:rPr>
          <w:rFonts w:eastAsiaTheme="minorHAnsi"/>
          <w:i/>
        </w:rPr>
        <w:t xml:space="preserve">опросов с указанием информации о времени проведения </w:t>
      </w:r>
      <w:r w:rsidR="003A0EBC" w:rsidRPr="00217361">
        <w:rPr>
          <w:rFonts w:eastAsiaTheme="minorHAnsi"/>
          <w:i/>
        </w:rPr>
        <w:t>таких исследований</w:t>
      </w:r>
      <w:r w:rsidRPr="00217361">
        <w:rPr>
          <w:rFonts w:eastAsiaTheme="minorHAnsi"/>
          <w:i/>
        </w:rPr>
        <w:t xml:space="preserve">); </w:t>
      </w:r>
    </w:p>
    <w:p w:rsidR="005076E4" w:rsidRPr="00841878" w:rsidRDefault="0084201A" w:rsidP="0084201A">
      <w:pPr>
        <w:rPr>
          <w:color w:val="303030"/>
        </w:rPr>
      </w:pPr>
      <w:r>
        <w:t xml:space="preserve"> </w:t>
      </w:r>
      <w:r w:rsidR="00EE77EC">
        <w:rPr>
          <w:color w:val="000000" w:themeColor="text1"/>
          <w:shd w:val="clear" w:color="auto" w:fill="FFFFFF"/>
        </w:rPr>
        <w:t xml:space="preserve"> </w:t>
      </w:r>
      <w:r w:rsidR="00EE77EC">
        <w:t xml:space="preserve">   </w:t>
      </w:r>
      <w:r w:rsidR="005076E4">
        <w:t xml:space="preserve"> </w:t>
      </w:r>
      <w:proofErr w:type="gramStart"/>
      <w:r w:rsidR="005076E4" w:rsidRPr="00841878">
        <w:t>С целью изучения общественного мнения о состоянии коррупции,  эффективности антикоррупционных мероприятий на официальном сайте  Кайбицкого муниципального района в разделе «Противодействие коррупции» (подраздел:</w:t>
      </w:r>
      <w:proofErr w:type="gramEnd"/>
      <w:r w:rsidR="005076E4" w:rsidRPr="00841878">
        <w:t xml:space="preserve"> </w:t>
      </w:r>
      <w:proofErr w:type="gramStart"/>
      <w:r w:rsidR="005076E4" w:rsidRPr="00841878">
        <w:t>«</w:t>
      </w:r>
      <w:r w:rsidR="005076E4" w:rsidRPr="00841878">
        <w:rPr>
          <w:kern w:val="36"/>
          <w:lang w:eastAsia="ru-RU"/>
        </w:rPr>
        <w:t>Опрос общественного мнения, анкетирование»)</w:t>
      </w:r>
      <w:r w:rsidR="005076E4" w:rsidRPr="00841878">
        <w:t xml:space="preserve"> размещена в онлайн режиме анкета</w:t>
      </w:r>
      <w:r w:rsidR="005076E4" w:rsidRPr="00841878">
        <w:rPr>
          <w:lang w:eastAsia="ru-RU"/>
        </w:rPr>
        <w:t xml:space="preserve"> </w:t>
      </w:r>
      <w:r w:rsidR="005076E4">
        <w:rPr>
          <w:lang w:eastAsia="ru-RU"/>
        </w:rPr>
        <w:t xml:space="preserve"> «</w:t>
      </w:r>
      <w:r w:rsidR="005076E4" w:rsidRPr="00841878">
        <w:rPr>
          <w:color w:val="303030"/>
        </w:rPr>
        <w:t>Опрос по изучению мнения о коррупции в Кайбицком муниципальном районе</w:t>
      </w:r>
      <w:r w:rsidR="005076E4">
        <w:rPr>
          <w:color w:val="303030"/>
        </w:rPr>
        <w:t xml:space="preserve">» </w:t>
      </w:r>
      <w:r w:rsidR="005076E4" w:rsidRPr="00841878">
        <w:rPr>
          <w:color w:val="303030"/>
        </w:rPr>
        <w:t>http://kaybici.tatarstan.ru/rus/opros-po-izucheniyu-mneniya-o-korruptsii-v.htm</w:t>
      </w:r>
      <w:proofErr w:type="gramEnd"/>
    </w:p>
    <w:p w:rsidR="00417BDF" w:rsidRDefault="00417BDF" w:rsidP="003A0EBC">
      <w:pPr>
        <w:ind w:firstLine="426"/>
        <w:rPr>
          <w:rFonts w:eastAsiaTheme="minorHAnsi"/>
          <w:i/>
        </w:rPr>
      </w:pPr>
    </w:p>
    <w:p w:rsidR="00D17054" w:rsidRDefault="00D17054" w:rsidP="00126426">
      <w:pPr>
        <w:ind w:firstLine="709"/>
        <w:rPr>
          <w:rFonts w:eastAsiaTheme="minorHAnsi"/>
          <w:i/>
        </w:rPr>
      </w:pPr>
      <w:r w:rsidRPr="006D77B3">
        <w:rPr>
          <w:rFonts w:eastAsiaTheme="minorHAnsi"/>
          <w:i/>
        </w:rPr>
        <w:lastRenderedPageBreak/>
        <w:t>Д) Перечислить</w:t>
      </w:r>
      <w:r w:rsidR="004F2B00" w:rsidRPr="006D77B3">
        <w:rPr>
          <w:rFonts w:eastAsiaTheme="minorHAnsi"/>
          <w:i/>
        </w:rPr>
        <w:t xml:space="preserve"> основные </w:t>
      </w:r>
      <w:r w:rsidRPr="006D77B3">
        <w:rPr>
          <w:rFonts w:eastAsiaTheme="minorHAnsi"/>
          <w:i/>
        </w:rPr>
        <w:t>направления, где наиболее высоки коррупционные риски. Дать характеристику проблем</w:t>
      </w:r>
      <w:r w:rsidR="00126426" w:rsidRPr="006D77B3">
        <w:rPr>
          <w:rFonts w:eastAsiaTheme="minorHAnsi"/>
          <w:i/>
        </w:rPr>
        <w:t>.</w:t>
      </w:r>
      <w:r w:rsidRPr="006D77B3">
        <w:rPr>
          <w:rFonts w:eastAsiaTheme="minorHAnsi"/>
          <w:i/>
        </w:rPr>
        <w:t xml:space="preserve"> </w:t>
      </w:r>
    </w:p>
    <w:p w:rsidR="00304CD0" w:rsidRPr="00304CD0" w:rsidRDefault="00304CD0" w:rsidP="00304CD0">
      <w:pPr>
        <w:ind w:firstLine="709"/>
        <w:rPr>
          <w:rFonts w:eastAsia="Times New Roman"/>
          <w:lang w:eastAsia="ru-RU"/>
        </w:rPr>
      </w:pPr>
      <w:r w:rsidRPr="00304CD0">
        <w:rPr>
          <w:rFonts w:eastAsia="Times New Roman"/>
          <w:lang w:eastAsia="ru-RU"/>
        </w:rPr>
        <w:t xml:space="preserve">Все отрасли и соответствующие подразделения управления муниципалитетом в большой или меньшей степени подвержены коррупционным рискам, так как связаны с бюджетным финансированием.     </w:t>
      </w:r>
    </w:p>
    <w:p w:rsidR="00417BDF" w:rsidRPr="007F40DC" w:rsidRDefault="00417BDF" w:rsidP="00126426">
      <w:pPr>
        <w:ind w:firstLine="709"/>
      </w:pPr>
      <w:r w:rsidRPr="007F40DC">
        <w:t>Основными направлениями, где наиболее высоки коррупционные риски, являются выделение земельных участков, распоряжение муниципальной собственностью (осуществление сделок с недвижимостью), проведение тендеров по размещению заказов для муниципальных нужд, а также сферы здравоохранения и образования.</w:t>
      </w:r>
    </w:p>
    <w:p w:rsidR="00417BDF" w:rsidRDefault="00417BDF" w:rsidP="00126426">
      <w:pPr>
        <w:ind w:firstLine="709"/>
      </w:pPr>
      <w:r w:rsidRPr="00BA09DF">
        <w:t xml:space="preserve">В целях предотвращения коррупционных рисков торги проводятся в форме открытого конкурса и электронного аукциона.  </w:t>
      </w:r>
      <w:r>
        <w:t xml:space="preserve"> </w:t>
      </w:r>
    </w:p>
    <w:p w:rsidR="00417BDF" w:rsidRPr="00C1475A" w:rsidRDefault="00417BDF" w:rsidP="00126426">
      <w:pPr>
        <w:ind w:firstLine="709"/>
        <w:rPr>
          <w:color w:val="FF0000"/>
        </w:rPr>
      </w:pPr>
      <w:r>
        <w:t>Систематически проводится</w:t>
      </w:r>
      <w:r w:rsidRPr="00C1475A">
        <w:t xml:space="preserve"> профилактическая</w:t>
      </w:r>
      <w:r>
        <w:t xml:space="preserve"> работа с медицинскими работниками </w:t>
      </w:r>
      <w:r w:rsidRPr="00C1475A">
        <w:t xml:space="preserve"> и работниками образования. </w:t>
      </w:r>
      <w:r>
        <w:t xml:space="preserve"> </w:t>
      </w:r>
    </w:p>
    <w:p w:rsidR="00417BDF" w:rsidRDefault="00417BDF" w:rsidP="00126426">
      <w:pPr>
        <w:ind w:firstLine="709"/>
        <w:rPr>
          <w:rFonts w:eastAsiaTheme="minorHAnsi"/>
          <w:i/>
        </w:rPr>
      </w:pPr>
      <w:r>
        <w:t>Проблем с нехваткой</w:t>
      </w:r>
      <w:r w:rsidRPr="00C1475A">
        <w:t xml:space="preserve"> мест в детских дошкольных </w:t>
      </w:r>
      <w:r>
        <w:t xml:space="preserve">и школьных учреждениях  в Кайбицком муниципальном районе не имеется. </w:t>
      </w:r>
      <w:r w:rsidRPr="00C1475A">
        <w:t xml:space="preserve"> </w:t>
      </w:r>
      <w:r>
        <w:t xml:space="preserve"> </w:t>
      </w:r>
      <w:r w:rsidRPr="00C1475A">
        <w:t xml:space="preserve"> </w:t>
      </w:r>
    </w:p>
    <w:p w:rsidR="005076E4" w:rsidRPr="002670DF" w:rsidRDefault="005076E4" w:rsidP="00126426">
      <w:pPr>
        <w:ind w:firstLine="709"/>
        <w:rPr>
          <w:rFonts w:eastAsiaTheme="minorHAnsi"/>
          <w:i/>
        </w:rPr>
      </w:pPr>
    </w:p>
    <w:p w:rsidR="00D17054" w:rsidRPr="003A0EBC" w:rsidRDefault="00D17054" w:rsidP="003A0EBC">
      <w:pPr>
        <w:ind w:firstLine="426"/>
        <w:rPr>
          <w:rFonts w:eastAsiaTheme="minorHAnsi"/>
          <w:i/>
          <w:u w:val="single"/>
        </w:rPr>
      </w:pPr>
      <w:r w:rsidRPr="003A0EBC">
        <w:rPr>
          <w:rFonts w:eastAsiaTheme="minorHAnsi"/>
          <w:b/>
          <w:i/>
          <w:u w:val="single"/>
        </w:rPr>
        <w:t>2) Меры по противодействию коррупции, реализованные в</w:t>
      </w:r>
      <w:r w:rsidRPr="003A0EBC">
        <w:rPr>
          <w:rFonts w:eastAsiaTheme="minorHAnsi"/>
          <w:i/>
          <w:u w:val="single"/>
        </w:rPr>
        <w:t xml:space="preserve"> </w:t>
      </w:r>
      <w:r w:rsidR="004F2B00">
        <w:rPr>
          <w:rFonts w:eastAsiaTheme="minorHAnsi"/>
          <w:b/>
          <w:i/>
          <w:u w:val="single"/>
        </w:rPr>
        <w:t xml:space="preserve">муниципальном </w:t>
      </w:r>
      <w:proofErr w:type="gramStart"/>
      <w:r w:rsidR="004F2B00">
        <w:rPr>
          <w:rFonts w:eastAsiaTheme="minorHAnsi"/>
          <w:b/>
          <w:i/>
          <w:u w:val="single"/>
        </w:rPr>
        <w:t>районе</w:t>
      </w:r>
      <w:proofErr w:type="gramEnd"/>
      <w:r w:rsidR="004F2B00">
        <w:rPr>
          <w:rFonts w:eastAsiaTheme="minorHAnsi"/>
          <w:b/>
          <w:i/>
          <w:u w:val="single"/>
        </w:rPr>
        <w:t xml:space="preserve"> </w:t>
      </w:r>
      <w:r w:rsidR="00DF6887">
        <w:rPr>
          <w:rFonts w:eastAsiaTheme="minorHAnsi"/>
          <w:b/>
          <w:i/>
          <w:u w:val="single"/>
        </w:rPr>
        <w:t xml:space="preserve"> </w:t>
      </w:r>
    </w:p>
    <w:p w:rsidR="00D17054" w:rsidRDefault="00D17054" w:rsidP="003A0EBC">
      <w:pPr>
        <w:ind w:firstLine="426"/>
        <w:rPr>
          <w:rFonts w:eastAsiaTheme="minorHAnsi"/>
          <w:i/>
        </w:rPr>
      </w:pPr>
      <w:proofErr w:type="gramStart"/>
      <w:r w:rsidRPr="006D77B3">
        <w:rPr>
          <w:rFonts w:eastAsiaTheme="minorHAnsi"/>
          <w:i/>
        </w:rPr>
        <w:t xml:space="preserve">А) Указываются конкретные управленческие решения, принятые и реализованные в </w:t>
      </w:r>
      <w:r w:rsidR="004F2B00" w:rsidRPr="006D77B3">
        <w:rPr>
          <w:rFonts w:eastAsiaTheme="minorHAnsi"/>
          <w:i/>
        </w:rPr>
        <w:t>органах местного самоуправления</w:t>
      </w:r>
      <w:r w:rsidRPr="006D77B3">
        <w:rPr>
          <w:rFonts w:eastAsiaTheme="minorHAnsi"/>
          <w:i/>
        </w:rPr>
        <w:t xml:space="preserve">, в том числе по результатам рассмотрения на заседаниях комиссии по противодействию коррупции при </w:t>
      </w:r>
      <w:r w:rsidR="004F2B00" w:rsidRPr="006D77B3">
        <w:rPr>
          <w:rFonts w:eastAsiaTheme="minorHAnsi"/>
          <w:i/>
        </w:rPr>
        <w:t>главах</w:t>
      </w:r>
      <w:r w:rsidR="003A0EBC" w:rsidRPr="006D77B3">
        <w:rPr>
          <w:rFonts w:eastAsiaTheme="minorHAnsi"/>
          <w:i/>
        </w:rPr>
        <w:t xml:space="preserve"> (комиссии по координации работы по противодействию коррупции в </w:t>
      </w:r>
      <w:r w:rsidR="004F2B00" w:rsidRPr="006D77B3">
        <w:rPr>
          <w:rFonts w:eastAsiaTheme="minorHAnsi"/>
          <w:i/>
        </w:rPr>
        <w:t>муниципальном образовании</w:t>
      </w:r>
      <w:r w:rsidR="003A0EBC" w:rsidRPr="006D77B3">
        <w:rPr>
          <w:rFonts w:eastAsiaTheme="minorHAnsi"/>
          <w:i/>
        </w:rPr>
        <w:t>)</w:t>
      </w:r>
      <w:r w:rsidRPr="006D77B3">
        <w:rPr>
          <w:rFonts w:eastAsiaTheme="minorHAnsi"/>
          <w:i/>
        </w:rPr>
        <w:t>, в том числе:</w:t>
      </w:r>
      <w:proofErr w:type="gramEnd"/>
    </w:p>
    <w:p w:rsidR="00870B8E" w:rsidRPr="00D71F43" w:rsidRDefault="006E2C8E" w:rsidP="007B19FD">
      <w:pPr>
        <w:ind w:firstLine="426"/>
        <w:contextualSpacing/>
      </w:pPr>
      <w:r w:rsidRPr="0068713D">
        <w:t xml:space="preserve">  </w:t>
      </w:r>
      <w:r w:rsidR="00870B8E" w:rsidRPr="00D71F43">
        <w:t>В 20</w:t>
      </w:r>
      <w:r w:rsidR="007B19FD" w:rsidRPr="00D71F43">
        <w:t>2</w:t>
      </w:r>
      <w:r w:rsidR="00D71F43" w:rsidRPr="00D71F43">
        <w:t>4</w:t>
      </w:r>
      <w:r w:rsidR="00870B8E" w:rsidRPr="00D71F43">
        <w:t xml:space="preserve"> году проведено 4 заседания комиссии по координации работы по противодействию коррупции, рассмотрены следующие вопросы:</w:t>
      </w:r>
    </w:p>
    <w:p w:rsidR="00D71F43" w:rsidRPr="009B1F6A" w:rsidRDefault="00D71F43" w:rsidP="00D71F43">
      <w:pPr>
        <w:ind w:firstLine="426"/>
        <w:contextualSpacing/>
        <w:rPr>
          <w:b/>
        </w:rPr>
      </w:pPr>
      <w:r w:rsidRPr="009B1F6A">
        <w:rPr>
          <w:b/>
        </w:rPr>
        <w:t>28.03.2024 г.</w:t>
      </w:r>
    </w:p>
    <w:p w:rsidR="00D71F43" w:rsidRDefault="00D71F43" w:rsidP="00D71F43">
      <w:pPr>
        <w:ind w:firstLine="426"/>
        <w:contextualSpacing/>
      </w:pPr>
      <w:r>
        <w:t xml:space="preserve">1.  Итоги работы правоохранительных органов по противодействию коррупции в  2023  и задачи на 2024 год; </w:t>
      </w:r>
    </w:p>
    <w:p w:rsidR="00D71F43" w:rsidRDefault="00D71F43" w:rsidP="00D71F43">
      <w:pPr>
        <w:ind w:firstLine="426"/>
        <w:contextualSpacing/>
      </w:pPr>
      <w:r>
        <w:t xml:space="preserve">2. Об осуществлении внутреннего финансового </w:t>
      </w:r>
      <w:proofErr w:type="gramStart"/>
      <w:r>
        <w:t>контроля за</w:t>
      </w:r>
      <w:proofErr w:type="gramEnd"/>
      <w:r>
        <w:t xml:space="preserve"> целевым использованием и рациональным расходованием бюджетных средств;</w:t>
      </w:r>
    </w:p>
    <w:p w:rsidR="00D71F43" w:rsidRDefault="00D71F43" w:rsidP="00D71F43">
      <w:pPr>
        <w:ind w:firstLine="426"/>
        <w:contextualSpacing/>
      </w:pPr>
      <w:r>
        <w:t xml:space="preserve">3. Об осуществлении </w:t>
      </w:r>
      <w:proofErr w:type="gramStart"/>
      <w:r>
        <w:t>контроля за</w:t>
      </w:r>
      <w:proofErr w:type="gramEnd"/>
      <w:r>
        <w:t xml:space="preserve"> целевым использованием, рациональным расходованием бюджетных средств и о недопущении их нецелевого использования в  Кайбицком муниципальном районе;</w:t>
      </w:r>
    </w:p>
    <w:p w:rsidR="00D71F43" w:rsidRDefault="00D71F43" w:rsidP="00D71F43">
      <w:pPr>
        <w:ind w:firstLine="426"/>
        <w:contextualSpacing/>
      </w:pPr>
      <w:r>
        <w:t>4. Об организации работы по предупреждению коррупционных правонарушений в ходе постановки на учет и выделении жилья по всем видам программ, реализуемых в Кайбицком муниципальном районе РТ;</w:t>
      </w:r>
    </w:p>
    <w:p w:rsidR="00D71F43" w:rsidRDefault="00D71F43" w:rsidP="00D71F43">
      <w:pPr>
        <w:ind w:firstLine="426"/>
        <w:contextualSpacing/>
      </w:pPr>
      <w:r>
        <w:t>5. О деятельности Комиссии по соблюдению требований к служебному поведению муниципальных служащих и урегулированию конфликта интересов. О соблюдениях муниципальными служащими ограничений,  запретов и обязанностей,  установленных</w:t>
      </w:r>
      <w:r w:rsidR="00AC17A8">
        <w:t xml:space="preserve"> нормативно-правовыми актами РФ;</w:t>
      </w:r>
    </w:p>
    <w:p w:rsidR="00AC17A8" w:rsidRDefault="00AC17A8" w:rsidP="00D71F43">
      <w:pPr>
        <w:ind w:firstLine="426"/>
        <w:contextualSpacing/>
      </w:pPr>
      <w:r>
        <w:t xml:space="preserve">6. </w:t>
      </w:r>
      <w:r w:rsidRPr="00AC17A8">
        <w:t xml:space="preserve">Анализ обращений граждан в </w:t>
      </w:r>
      <w:proofErr w:type="spellStart"/>
      <w:r w:rsidRPr="00AC17A8">
        <w:t>т.ч</w:t>
      </w:r>
      <w:proofErr w:type="spellEnd"/>
      <w:r w:rsidRPr="00AC17A8">
        <w:t>. по фактам коррупционных правонарушений по итогам за   202</w:t>
      </w:r>
      <w:r w:rsidR="001F5E14">
        <w:t>3</w:t>
      </w:r>
      <w:r w:rsidRPr="00AC17A8">
        <w:t>г. о работе «Ящика</w:t>
      </w:r>
      <w:r>
        <w:t xml:space="preserve"> доверия»  и «Телефона доверия».</w:t>
      </w:r>
      <w:r w:rsidRPr="00AC17A8">
        <w:t xml:space="preserve">  </w:t>
      </w:r>
    </w:p>
    <w:p w:rsidR="00D71F43" w:rsidRDefault="00D71F43" w:rsidP="00D71F43">
      <w:pPr>
        <w:ind w:firstLine="426"/>
        <w:contextualSpacing/>
      </w:pPr>
    </w:p>
    <w:p w:rsidR="00D71F43" w:rsidRPr="009B1F6A" w:rsidRDefault="00D71F43" w:rsidP="00D71F43">
      <w:pPr>
        <w:ind w:firstLine="426"/>
        <w:contextualSpacing/>
        <w:rPr>
          <w:b/>
        </w:rPr>
      </w:pPr>
      <w:r w:rsidRPr="009B1F6A">
        <w:rPr>
          <w:b/>
        </w:rPr>
        <w:t>30.06.2024 г.</w:t>
      </w:r>
    </w:p>
    <w:p w:rsidR="00D71F43" w:rsidRDefault="00D71F43" w:rsidP="00D71F43">
      <w:pPr>
        <w:ind w:firstLine="426"/>
        <w:contextualSpacing/>
      </w:pPr>
      <w:r>
        <w:lastRenderedPageBreak/>
        <w:t>1.     О ходе  реализации  муниципальной  программы «Реализация антикоррупционной политики Кайбицкого муниципального района Республики Татарстан на 20</w:t>
      </w:r>
      <w:r w:rsidR="00AC17A8">
        <w:t>24</w:t>
      </w:r>
      <w:r>
        <w:t xml:space="preserve"> – 202</w:t>
      </w:r>
      <w:r w:rsidR="00AC17A8">
        <w:t>6</w:t>
      </w:r>
      <w:r>
        <w:t xml:space="preserve"> годы»;</w:t>
      </w:r>
    </w:p>
    <w:p w:rsidR="00D71F43" w:rsidRDefault="00D71F43" w:rsidP="00D71F43">
      <w:pPr>
        <w:ind w:firstLine="426"/>
        <w:contextualSpacing/>
      </w:pPr>
      <w:r>
        <w:t>2. О состоянии работы по проведению антикоррупционной экспертизы муниципальных нормативно-правовых актов и их размещении  на сайте для проведения независимой экспертизы;</w:t>
      </w:r>
    </w:p>
    <w:p w:rsidR="00D71F43" w:rsidRDefault="00D71F43" w:rsidP="00D71F43">
      <w:pPr>
        <w:ind w:firstLine="426"/>
        <w:contextualSpacing/>
      </w:pPr>
      <w:r>
        <w:t xml:space="preserve">3.  Предоставление в собственность или аренду земельных участков. Осуществление </w:t>
      </w:r>
      <w:proofErr w:type="gramStart"/>
      <w:r>
        <w:t>контроля за</w:t>
      </w:r>
      <w:proofErr w:type="gramEnd"/>
      <w:r>
        <w:t xml:space="preserve"> использованием и распоряжением имущества, находящегося в муниципальной собственности; </w:t>
      </w:r>
    </w:p>
    <w:p w:rsidR="00D71F43" w:rsidRPr="00CB7DCB" w:rsidRDefault="00D71F43" w:rsidP="00D71F43">
      <w:pPr>
        <w:ind w:firstLine="426"/>
        <w:contextualSpacing/>
        <w:rPr>
          <w:highlight w:val="yellow"/>
        </w:rPr>
      </w:pPr>
      <w:r>
        <w:t>4. О совершенствовании системы предоставления государственных и муниципальных услуг на базе Многофункционального центра предоставления государственных и муниципальных услуг.</w:t>
      </w:r>
    </w:p>
    <w:p w:rsidR="00156A2A" w:rsidRPr="00E253F5" w:rsidRDefault="00156A2A" w:rsidP="00E253F5">
      <w:pPr>
        <w:spacing w:line="20" w:lineRule="atLeast"/>
        <w:ind w:left="-48" w:firstLine="757"/>
        <w:rPr>
          <w:rFonts w:eastAsia="Times New Roman"/>
          <w:lang w:eastAsia="ru-RU"/>
        </w:rPr>
      </w:pPr>
    </w:p>
    <w:p w:rsidR="009816B9" w:rsidRPr="009B1F6A" w:rsidRDefault="009B1F6A" w:rsidP="009816B9">
      <w:pPr>
        <w:spacing w:after="200" w:line="276" w:lineRule="auto"/>
        <w:jc w:val="left"/>
        <w:rPr>
          <w:rFonts w:eastAsiaTheme="minorHAnsi"/>
          <w:b/>
        </w:rPr>
      </w:pPr>
      <w:r>
        <w:rPr>
          <w:rFonts w:eastAsiaTheme="minorHAnsi"/>
          <w:b/>
        </w:rPr>
        <w:t>06</w:t>
      </w:r>
      <w:r w:rsidR="009C37F6" w:rsidRPr="009B1F6A">
        <w:rPr>
          <w:rFonts w:eastAsiaTheme="minorHAnsi"/>
          <w:b/>
        </w:rPr>
        <w:t>.</w:t>
      </w:r>
      <w:r w:rsidR="00A57596" w:rsidRPr="009B1F6A">
        <w:rPr>
          <w:rFonts w:eastAsiaTheme="minorHAnsi"/>
          <w:b/>
        </w:rPr>
        <w:t>0</w:t>
      </w:r>
      <w:r>
        <w:rPr>
          <w:rFonts w:eastAsiaTheme="minorHAnsi"/>
          <w:b/>
        </w:rPr>
        <w:t>9</w:t>
      </w:r>
      <w:r w:rsidR="009C37F6" w:rsidRPr="009B1F6A">
        <w:rPr>
          <w:rFonts w:eastAsiaTheme="minorHAnsi"/>
          <w:b/>
        </w:rPr>
        <w:t>.202</w:t>
      </w:r>
      <w:r w:rsidRPr="009B1F6A">
        <w:rPr>
          <w:rFonts w:eastAsiaTheme="minorHAnsi"/>
          <w:b/>
        </w:rPr>
        <w:t>4</w:t>
      </w:r>
      <w:r w:rsidR="00120A15" w:rsidRPr="009B1F6A">
        <w:rPr>
          <w:rFonts w:eastAsiaTheme="minorHAnsi"/>
          <w:b/>
        </w:rPr>
        <w:t>г.</w:t>
      </w:r>
    </w:p>
    <w:p w:rsidR="009B1F6A" w:rsidRPr="00A57596" w:rsidRDefault="009B1F6A" w:rsidP="009B1F6A">
      <w:pPr>
        <w:ind w:firstLine="709"/>
      </w:pPr>
      <w:r w:rsidRPr="00A57596">
        <w:t xml:space="preserve">1. О деятельности должностных лиц кадровых служб, ответственных за работу по профилактике коррупционных и иных правонарушений в Кайбицком </w:t>
      </w:r>
      <w:proofErr w:type="gramStart"/>
      <w:r w:rsidRPr="00A57596">
        <w:t>муниципальным</w:t>
      </w:r>
      <w:proofErr w:type="gramEnd"/>
      <w:r w:rsidRPr="00A57596">
        <w:t xml:space="preserve"> районе.</w:t>
      </w:r>
    </w:p>
    <w:p w:rsidR="009B1F6A" w:rsidRPr="00A57596" w:rsidRDefault="009B1F6A" w:rsidP="009B1F6A">
      <w:pPr>
        <w:ind w:firstLine="709"/>
        <w:rPr>
          <w:rFonts w:eastAsia="Times New Roman"/>
          <w:lang w:eastAsia="ru-RU"/>
        </w:rPr>
      </w:pPr>
      <w:r w:rsidRPr="00A57596">
        <w:t xml:space="preserve">3. </w:t>
      </w:r>
      <w:r w:rsidRPr="00A57596">
        <w:rPr>
          <w:rFonts w:eastAsia="Times New Roman"/>
          <w:lang w:eastAsia="ru-RU"/>
        </w:rPr>
        <w:t>О работе средств массовой информации по антикоррупционной пропаганде, укреплению доверия к власти и повышению ее авторитета</w:t>
      </w:r>
    </w:p>
    <w:p w:rsidR="009B1F6A" w:rsidRPr="00A57596" w:rsidRDefault="009B1F6A" w:rsidP="009B1F6A">
      <w:pPr>
        <w:ind w:firstLine="709"/>
        <w:rPr>
          <w:rFonts w:eastAsia="Times New Roman"/>
          <w:lang w:eastAsia="ru-RU"/>
        </w:rPr>
      </w:pPr>
      <w:r w:rsidRPr="00A57596">
        <w:rPr>
          <w:rFonts w:eastAsia="Times New Roman"/>
          <w:lang w:eastAsia="ru-RU"/>
        </w:rPr>
        <w:t>4. Об исключении коррупционных факторов при получении и использовании субсидий на развитие животноводства и  растениеводства</w:t>
      </w:r>
    </w:p>
    <w:p w:rsidR="009B1F6A" w:rsidRPr="00A57596" w:rsidRDefault="009B1F6A" w:rsidP="009B1F6A">
      <w:pPr>
        <w:ind w:firstLine="709"/>
        <w:rPr>
          <w:rFonts w:eastAsia="Times New Roman"/>
          <w:lang w:eastAsia="ru-RU"/>
        </w:rPr>
      </w:pPr>
      <w:r w:rsidRPr="00A57596">
        <w:rPr>
          <w:rFonts w:eastAsia="Times New Roman"/>
          <w:lang w:eastAsia="ru-RU"/>
        </w:rPr>
        <w:t xml:space="preserve">5. </w:t>
      </w:r>
      <w:r w:rsidRPr="006D77B3">
        <w:rPr>
          <w:rFonts w:eastAsia="Times New Roman"/>
          <w:lang w:eastAsia="ru-RU"/>
        </w:rPr>
        <w:t>О состоянии работы по проведению антикоррупционной экспертизы муниципальных нормативно-правовых актов и их размещении на сайте для проведения независимой экспертизы</w:t>
      </w:r>
      <w:r w:rsidRPr="00A57596">
        <w:rPr>
          <w:rFonts w:eastAsia="Times New Roman"/>
          <w:lang w:eastAsia="ru-RU"/>
        </w:rPr>
        <w:t>.</w:t>
      </w:r>
    </w:p>
    <w:p w:rsidR="009B1F6A" w:rsidRPr="00A57596" w:rsidRDefault="009B1F6A" w:rsidP="009B1F6A">
      <w:pPr>
        <w:ind w:firstLine="709"/>
        <w:rPr>
          <w:rFonts w:eastAsiaTheme="minorHAnsi"/>
          <w:b/>
        </w:rPr>
      </w:pPr>
      <w:r w:rsidRPr="00A57596">
        <w:rPr>
          <w:rFonts w:eastAsia="Times New Roman"/>
          <w:lang w:eastAsia="ru-RU"/>
        </w:rPr>
        <w:t xml:space="preserve">6. </w:t>
      </w:r>
      <w:r w:rsidRPr="006D77B3">
        <w:rPr>
          <w:rFonts w:eastAsia="Times New Roman"/>
          <w:lang w:eastAsia="ru-RU"/>
        </w:rPr>
        <w:t xml:space="preserve">Рассмотрение результатов анализа актов реагирования правоохранительных, контрольно-надзорных органов. Эффективность принимаемых мер по устранению нарушений по итогам за </w:t>
      </w:r>
      <w:r>
        <w:rPr>
          <w:rFonts w:eastAsia="Times New Roman"/>
          <w:lang w:eastAsia="ru-RU"/>
        </w:rPr>
        <w:t>8</w:t>
      </w:r>
      <w:r w:rsidRPr="006D77B3">
        <w:rPr>
          <w:rFonts w:eastAsia="Times New Roman"/>
          <w:lang w:eastAsia="ru-RU"/>
        </w:rPr>
        <w:t xml:space="preserve"> месяцев 202</w:t>
      </w:r>
      <w:r>
        <w:rPr>
          <w:rFonts w:eastAsia="Times New Roman"/>
          <w:lang w:eastAsia="ru-RU"/>
        </w:rPr>
        <w:t>4</w:t>
      </w:r>
      <w:r w:rsidRPr="006D77B3">
        <w:rPr>
          <w:rFonts w:eastAsia="Times New Roman"/>
          <w:lang w:eastAsia="ru-RU"/>
        </w:rPr>
        <w:t xml:space="preserve"> года.</w:t>
      </w:r>
    </w:p>
    <w:p w:rsidR="009B1F6A" w:rsidRPr="009C37F6" w:rsidRDefault="009B1F6A" w:rsidP="009B1F6A">
      <w:pPr>
        <w:spacing w:after="200" w:line="276" w:lineRule="auto"/>
        <w:ind w:firstLine="709"/>
        <w:rPr>
          <w:rFonts w:eastAsia="Times New Roman"/>
          <w:lang w:eastAsia="ru-RU"/>
        </w:rPr>
      </w:pPr>
      <w:r>
        <w:rPr>
          <w:rFonts w:eastAsiaTheme="minorHAnsi"/>
          <w:color w:val="000000" w:themeColor="text1"/>
        </w:rPr>
        <w:t>7. О результатах предоставления сведений о доходах, расходах, об  имуществе и обязательствах имущественного характера лиц, замещающих должности муниципальной службы в  Кайбицком муниципальном районе РТ и их семей за 2020 год.</w:t>
      </w:r>
    </w:p>
    <w:p w:rsidR="009B1F6A" w:rsidRDefault="009B1F6A" w:rsidP="009B1F6A">
      <w:pPr>
        <w:ind w:firstLine="709"/>
        <w:rPr>
          <w:rFonts w:eastAsiaTheme="minorHAnsi"/>
          <w:b/>
        </w:rPr>
      </w:pPr>
      <w:r>
        <w:rPr>
          <w:rFonts w:eastAsiaTheme="minorHAnsi"/>
          <w:b/>
        </w:rPr>
        <w:t>28</w:t>
      </w:r>
      <w:r w:rsidRPr="009C37F6">
        <w:rPr>
          <w:rFonts w:eastAsiaTheme="minorHAnsi"/>
          <w:b/>
        </w:rPr>
        <w:t>.12. 202</w:t>
      </w:r>
      <w:r>
        <w:rPr>
          <w:rFonts w:eastAsiaTheme="minorHAnsi"/>
          <w:b/>
        </w:rPr>
        <w:t>4</w:t>
      </w:r>
    </w:p>
    <w:p w:rsidR="009B1F6A" w:rsidRDefault="009B1F6A" w:rsidP="009B1F6A">
      <w:pPr>
        <w:ind w:firstLine="709"/>
        <w:rPr>
          <w:rFonts w:eastAsiaTheme="minorHAnsi"/>
        </w:rPr>
      </w:pPr>
      <w:r w:rsidRPr="009C37F6">
        <w:rPr>
          <w:rFonts w:eastAsia="Times New Roman"/>
        </w:rPr>
        <w:t xml:space="preserve">1. </w:t>
      </w:r>
      <w:r w:rsidRPr="009C37F6">
        <w:rPr>
          <w:rFonts w:eastAsiaTheme="minorHAnsi"/>
        </w:rPr>
        <w:t>О</w:t>
      </w:r>
      <w:r>
        <w:rPr>
          <w:rFonts w:eastAsiaTheme="minorHAnsi"/>
        </w:rPr>
        <w:t xml:space="preserve"> совершенствовании системы представления государственных</w:t>
      </w:r>
      <w:r w:rsidRPr="009C37F6">
        <w:rPr>
          <w:rFonts w:eastAsiaTheme="minorHAnsi"/>
        </w:rPr>
        <w:t xml:space="preserve"> </w:t>
      </w:r>
      <w:r>
        <w:rPr>
          <w:rFonts w:eastAsiaTheme="minorHAnsi"/>
        </w:rPr>
        <w:t>и муниципальных услуг на базе МФЦ  предоставления государственных и муниципальных услуг.</w:t>
      </w:r>
    </w:p>
    <w:p w:rsidR="009B1F6A" w:rsidRDefault="009B1F6A" w:rsidP="009B1F6A">
      <w:pPr>
        <w:ind w:firstLine="709"/>
        <w:rPr>
          <w:rFonts w:eastAsiaTheme="minorHAnsi"/>
        </w:rPr>
      </w:pPr>
      <w:r>
        <w:rPr>
          <w:rFonts w:eastAsiaTheme="minorHAnsi"/>
        </w:rPr>
        <w:t>2. О соблюдении положений административных регламентов по предоставлению муниципальных услуг  органами местного самоуправления при предоставлении муниципальных услуг.</w:t>
      </w:r>
    </w:p>
    <w:p w:rsidR="009B1F6A" w:rsidRDefault="00AC17A8" w:rsidP="009B1F6A">
      <w:pPr>
        <w:ind w:firstLine="709"/>
        <w:rPr>
          <w:rFonts w:eastAsiaTheme="minorHAnsi"/>
        </w:rPr>
      </w:pPr>
      <w:r>
        <w:rPr>
          <w:rFonts w:eastAsiaTheme="minorHAnsi"/>
        </w:rPr>
        <w:t>3</w:t>
      </w:r>
      <w:r w:rsidR="009B1F6A">
        <w:rPr>
          <w:rFonts w:eastAsiaTheme="minorHAnsi"/>
        </w:rPr>
        <w:t>. О деятельности Общественного Совета Кайбицкого муниципального района РТ в сфере противодействия коррупции.</w:t>
      </w:r>
    </w:p>
    <w:p w:rsidR="009B1F6A" w:rsidRDefault="00AC17A8" w:rsidP="009B1F6A">
      <w:pPr>
        <w:ind w:firstLine="709"/>
        <w:rPr>
          <w:rFonts w:eastAsiaTheme="minorHAnsi"/>
        </w:rPr>
      </w:pPr>
      <w:r>
        <w:rPr>
          <w:rFonts w:eastAsiaTheme="minorHAnsi"/>
        </w:rPr>
        <w:t>4</w:t>
      </w:r>
      <w:r w:rsidR="009B1F6A">
        <w:rPr>
          <w:rFonts w:eastAsiaTheme="minorHAnsi"/>
        </w:rPr>
        <w:t xml:space="preserve">. О деятельности Исполнительного комитета по оказанию содействия в области поддержки и развития </w:t>
      </w:r>
      <w:proofErr w:type="gramStart"/>
      <w:r w:rsidR="009B1F6A">
        <w:rPr>
          <w:rFonts w:eastAsiaTheme="minorHAnsi"/>
        </w:rPr>
        <w:t>предпринимательский</w:t>
      </w:r>
      <w:proofErr w:type="gramEnd"/>
      <w:r w:rsidR="009B1F6A">
        <w:rPr>
          <w:rFonts w:eastAsiaTheme="minorHAnsi"/>
        </w:rPr>
        <w:t xml:space="preserve"> деятельности субъектами малого и среднего бизнеса посредством устранения нормативно-правовых, административных и организационных барьеров.</w:t>
      </w:r>
    </w:p>
    <w:p w:rsidR="009B1F6A" w:rsidRDefault="00AC17A8" w:rsidP="009B1F6A">
      <w:pPr>
        <w:ind w:left="-48" w:firstLine="709"/>
        <w:rPr>
          <w:rFonts w:eastAsia="Times New Roman"/>
        </w:rPr>
      </w:pPr>
      <w:r>
        <w:rPr>
          <w:rFonts w:eastAsiaTheme="minorHAnsi"/>
        </w:rPr>
        <w:lastRenderedPageBreak/>
        <w:t>5</w:t>
      </w:r>
      <w:r w:rsidR="009B1F6A" w:rsidRPr="009C37F6">
        <w:rPr>
          <w:rFonts w:eastAsiaTheme="minorHAnsi"/>
        </w:rPr>
        <w:t xml:space="preserve">. </w:t>
      </w:r>
      <w:r w:rsidR="009B1F6A" w:rsidRPr="009C37F6">
        <w:rPr>
          <w:rFonts w:eastAsia="Times New Roman"/>
        </w:rPr>
        <w:t xml:space="preserve">О ходе  </w:t>
      </w:r>
      <w:r w:rsidR="009B1F6A" w:rsidRPr="009C37F6">
        <w:rPr>
          <w:rFonts w:eastAsiaTheme="minorHAnsi"/>
          <w:color w:val="000000"/>
        </w:rPr>
        <w:t>реализации  муниципальной  программы «Реализация антикоррупционной политики Кайбицкого муниципального района Республики Татарстан на 20</w:t>
      </w:r>
      <w:r>
        <w:rPr>
          <w:rFonts w:eastAsiaTheme="minorHAnsi"/>
          <w:color w:val="000000"/>
        </w:rPr>
        <w:t>24</w:t>
      </w:r>
      <w:r w:rsidR="009B1F6A" w:rsidRPr="009C37F6">
        <w:rPr>
          <w:rFonts w:eastAsiaTheme="minorHAnsi"/>
          <w:color w:val="000000"/>
        </w:rPr>
        <w:t xml:space="preserve"> – 202</w:t>
      </w:r>
      <w:r>
        <w:rPr>
          <w:rFonts w:eastAsiaTheme="minorHAnsi"/>
          <w:color w:val="000000"/>
        </w:rPr>
        <w:t>6</w:t>
      </w:r>
      <w:r w:rsidR="009B1F6A" w:rsidRPr="009C37F6">
        <w:rPr>
          <w:rFonts w:eastAsiaTheme="minorHAnsi"/>
          <w:color w:val="000000"/>
        </w:rPr>
        <w:t xml:space="preserve"> годы»</w:t>
      </w:r>
      <w:r w:rsidR="009B1F6A" w:rsidRPr="009C37F6">
        <w:rPr>
          <w:rFonts w:eastAsia="Times New Roman"/>
        </w:rPr>
        <w:t>.</w:t>
      </w:r>
    </w:p>
    <w:p w:rsidR="001F5E14" w:rsidRPr="009C37F6" w:rsidRDefault="001F5E14" w:rsidP="009B1F6A">
      <w:pPr>
        <w:ind w:left="-48" w:firstLine="709"/>
        <w:rPr>
          <w:rFonts w:eastAsia="Times New Roman"/>
        </w:rPr>
      </w:pPr>
      <w:r>
        <w:rPr>
          <w:rFonts w:eastAsiaTheme="minorHAnsi"/>
        </w:rPr>
        <w:t>6.</w:t>
      </w:r>
      <w:r>
        <w:rPr>
          <w:rFonts w:eastAsia="Times New Roman"/>
        </w:rPr>
        <w:t xml:space="preserve"> </w:t>
      </w:r>
      <w:r w:rsidRPr="001F5E14">
        <w:rPr>
          <w:rFonts w:eastAsia="Times New Roman"/>
        </w:rPr>
        <w:t xml:space="preserve">3. Анализ обращений граждан в </w:t>
      </w:r>
      <w:proofErr w:type="spellStart"/>
      <w:r w:rsidRPr="001F5E14">
        <w:rPr>
          <w:rFonts w:eastAsia="Times New Roman"/>
        </w:rPr>
        <w:t>т.ч</w:t>
      </w:r>
      <w:proofErr w:type="spellEnd"/>
      <w:proofErr w:type="gramStart"/>
      <w:r w:rsidRPr="001F5E14">
        <w:rPr>
          <w:rFonts w:eastAsia="Times New Roman"/>
        </w:rPr>
        <w:t xml:space="preserve"> .</w:t>
      </w:r>
      <w:proofErr w:type="gramEnd"/>
      <w:r w:rsidRPr="001F5E14">
        <w:rPr>
          <w:rFonts w:eastAsia="Times New Roman"/>
        </w:rPr>
        <w:t xml:space="preserve"> по фактам коррупционных правонарушений по итогам за</w:t>
      </w:r>
      <w:r>
        <w:rPr>
          <w:rFonts w:eastAsia="Times New Roman"/>
        </w:rPr>
        <w:t xml:space="preserve"> </w:t>
      </w:r>
      <w:r w:rsidRPr="001F5E14">
        <w:rPr>
          <w:rFonts w:eastAsia="Times New Roman"/>
        </w:rPr>
        <w:t>202</w:t>
      </w:r>
      <w:r>
        <w:rPr>
          <w:rFonts w:eastAsia="Times New Roman"/>
        </w:rPr>
        <w:t>4</w:t>
      </w:r>
      <w:r w:rsidRPr="001F5E14">
        <w:rPr>
          <w:rFonts w:eastAsia="Times New Roman"/>
        </w:rPr>
        <w:t xml:space="preserve">г. о работе «Ящика доверия»  и «Телефона доверия»;  </w:t>
      </w:r>
    </w:p>
    <w:p w:rsidR="009B1F6A" w:rsidRDefault="001F5E14" w:rsidP="009B1F6A">
      <w:pPr>
        <w:ind w:left="-48" w:firstLine="709"/>
        <w:rPr>
          <w:rFonts w:eastAsia="Times New Roman"/>
        </w:rPr>
      </w:pPr>
      <w:r>
        <w:rPr>
          <w:rFonts w:eastAsia="Times New Roman"/>
        </w:rPr>
        <w:t>7</w:t>
      </w:r>
      <w:r w:rsidR="009B1F6A" w:rsidRPr="009C37F6">
        <w:rPr>
          <w:rFonts w:eastAsia="Times New Roman"/>
        </w:rPr>
        <w:t>. Рассмотрение Плана работы Комиссии по координации работы по противодействию коррупции в Кайбицком районе Республики Татарстан.</w:t>
      </w:r>
    </w:p>
    <w:p w:rsidR="00657CCF" w:rsidRPr="00061600" w:rsidRDefault="00657CCF" w:rsidP="00EE385E">
      <w:pPr>
        <w:ind w:firstLine="709"/>
      </w:pPr>
      <w:r w:rsidRPr="005A2535">
        <w:t>Протоколы заседания размещены на официальном сайте муниципального района в разделе «Противодействие коррупции».</w:t>
      </w:r>
    </w:p>
    <w:p w:rsidR="00220E77" w:rsidRPr="0084201A" w:rsidRDefault="00220E77" w:rsidP="00120A15">
      <w:pPr>
        <w:ind w:firstLine="709"/>
      </w:pPr>
      <w:r w:rsidRPr="0084201A">
        <w:t>По результатам рассмотрения вопросов на заседаниях Комиссии по координации работы по противодействию коррупции  приняты   решения:</w:t>
      </w:r>
    </w:p>
    <w:p w:rsidR="00220E77" w:rsidRPr="0084201A" w:rsidRDefault="00220E77" w:rsidP="00120A1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4201A">
        <w:rPr>
          <w:rFonts w:ascii="Times New Roman" w:hAnsi="Times New Roman" w:cs="Times New Roman"/>
          <w:sz w:val="28"/>
          <w:szCs w:val="28"/>
        </w:rPr>
        <w:t xml:space="preserve">- </w:t>
      </w:r>
      <w:r w:rsidR="00120A15">
        <w:rPr>
          <w:rFonts w:ascii="Times New Roman" w:hAnsi="Times New Roman" w:cs="Times New Roman"/>
          <w:sz w:val="28"/>
          <w:szCs w:val="28"/>
        </w:rPr>
        <w:t>п</w:t>
      </w:r>
      <w:r w:rsidRPr="0084201A">
        <w:rPr>
          <w:rFonts w:ascii="Times New Roman" w:hAnsi="Times New Roman" w:cs="Times New Roman"/>
          <w:sz w:val="28"/>
          <w:szCs w:val="28"/>
        </w:rPr>
        <w:t xml:space="preserve">роводятся  совещания с руководителями и бухгалтерами бюджетных учреждений и сельских поселений для недопущения подобных нарушений, выявляемых в ходе проверки.  </w:t>
      </w:r>
    </w:p>
    <w:p w:rsidR="00220E77" w:rsidRPr="0084201A" w:rsidRDefault="00220E77" w:rsidP="00220E77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1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Pr="00842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организовано взаимодействие с Контрольно-счетной палатой района по профилактике и недопущению коррупционных правонарушений при расходовании бюджетных средств муниципальными бюджетными учреждениями, органами местного самоуправления сельских поселений.</w:t>
      </w:r>
    </w:p>
    <w:p w:rsidR="00220E77" w:rsidRPr="0084201A" w:rsidRDefault="00220E77" w:rsidP="00220E77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1A">
        <w:rPr>
          <w:rFonts w:ascii="Times New Roman" w:hAnsi="Times New Roman" w:cs="Times New Roman"/>
          <w:color w:val="000000" w:themeColor="text1"/>
          <w:sz w:val="28"/>
          <w:szCs w:val="28"/>
        </w:rPr>
        <w:t>- разработаны меры, направленные на достижение конкретных результатов по пресечению коррупционных проявлений в деятельности муниципальных служащих.</w:t>
      </w:r>
    </w:p>
    <w:p w:rsidR="00220E77" w:rsidRPr="0084201A" w:rsidRDefault="00220E77" w:rsidP="00220E7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4201A">
        <w:rPr>
          <w:rFonts w:ascii="Times New Roman" w:hAnsi="Times New Roman" w:cs="Times New Roman"/>
          <w:sz w:val="28"/>
          <w:szCs w:val="28"/>
        </w:rPr>
        <w:t>- оказана методическая помощь депутатам Совета и сельских поселений   Кайбицкого муниципального района по заполнению и сбору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220E77" w:rsidRPr="0084201A" w:rsidRDefault="00220E77" w:rsidP="00220E77">
      <w:pPr>
        <w:widowControl w:val="0"/>
        <w:suppressAutoHyphens/>
      </w:pPr>
      <w:r w:rsidRPr="0084201A">
        <w:t xml:space="preserve"> - проводится профилактическая работа  по соблюдению служащими запретов, ограничений и требований, установленных в </w:t>
      </w:r>
      <w:proofErr w:type="gramStart"/>
      <w:r w:rsidRPr="0084201A">
        <w:t>целях</w:t>
      </w:r>
      <w:proofErr w:type="gramEnd"/>
      <w:r w:rsidRPr="0084201A">
        <w:t xml:space="preserve"> противодействия коррупции.</w:t>
      </w:r>
    </w:p>
    <w:p w:rsidR="00220E77" w:rsidRPr="0084201A" w:rsidRDefault="00220E77" w:rsidP="00220E77">
      <w:pPr>
        <w:shd w:val="clear" w:color="auto" w:fill="FFFFFF"/>
      </w:pPr>
      <w:r w:rsidRPr="0084201A">
        <w:t>- организована работа по предоставлению муниципальными служащими работодателю информации о своих личных сайтах в сети Интернет и страницах в социальных сетях.</w:t>
      </w:r>
    </w:p>
    <w:p w:rsidR="00220E77" w:rsidRPr="0084201A" w:rsidRDefault="00220E77" w:rsidP="00220E77">
      <w:pPr>
        <w:shd w:val="clear" w:color="auto" w:fill="FFFFFF"/>
      </w:pPr>
      <w:r w:rsidRPr="0084201A">
        <w:t>- оказана методическая помощь муниципальным служащим и лицам, замещающим муниципальные должности, по вопросам предоставления сведений о доходах, расходах, имуществе и обязательствах имущественного характера и заполнения соответствующей формы справки в 20</w:t>
      </w:r>
      <w:r w:rsidR="007B19FD" w:rsidRPr="0084201A">
        <w:t>2</w:t>
      </w:r>
      <w:r w:rsidR="004D05AD">
        <w:t>4</w:t>
      </w:r>
      <w:r w:rsidRPr="0084201A">
        <w:t xml:space="preserve"> году (за отчетный 20</w:t>
      </w:r>
      <w:r w:rsidR="005A2535">
        <w:t>2</w:t>
      </w:r>
      <w:r w:rsidR="004D05AD">
        <w:t>3</w:t>
      </w:r>
      <w:r w:rsidRPr="0084201A">
        <w:t xml:space="preserve"> год) с использованием сервиса системы документооборота и организована работа по предоставлению муниципальными служащими указанных сведений.</w:t>
      </w:r>
    </w:p>
    <w:p w:rsidR="00220E77" w:rsidRPr="0084201A" w:rsidRDefault="00220E77" w:rsidP="00220E77">
      <w:pPr>
        <w:rPr>
          <w:u w:val="single"/>
        </w:rPr>
      </w:pPr>
      <w:r w:rsidRPr="0084201A">
        <w:t>- организована работа над формированием</w:t>
      </w:r>
      <w:r w:rsidRPr="0084201A">
        <w:rPr>
          <w:color w:val="000000"/>
        </w:rPr>
        <w:t xml:space="preserve"> антикоррупционного правосознания среди учащихся образовательных организаций.</w:t>
      </w:r>
    </w:p>
    <w:p w:rsidR="00220E77" w:rsidRPr="0084201A" w:rsidRDefault="00220E77" w:rsidP="00220E77">
      <w:pPr>
        <w:shd w:val="clear" w:color="auto" w:fill="FFFFFF"/>
        <w:rPr>
          <w:color w:val="000000"/>
        </w:rPr>
      </w:pPr>
      <w:r w:rsidRPr="0084201A">
        <w:t xml:space="preserve">- приняты меры по </w:t>
      </w:r>
      <w:proofErr w:type="gramStart"/>
      <w:r w:rsidRPr="0084201A">
        <w:t>контролю за</w:t>
      </w:r>
      <w:proofErr w:type="gramEnd"/>
      <w:r w:rsidRPr="0084201A">
        <w:t xml:space="preserve"> эффективностью использования бюджетных средств,</w:t>
      </w:r>
      <w:r w:rsidRPr="0084201A">
        <w:rPr>
          <w:color w:val="000000"/>
        </w:rPr>
        <w:t xml:space="preserve"> за полнотой и своевременностью принятия мер по устранению ответственными уполномоченными лицами допущенных нарушений.</w:t>
      </w:r>
    </w:p>
    <w:p w:rsidR="00220E77" w:rsidRPr="0084201A" w:rsidRDefault="00220E77" w:rsidP="00220E77">
      <w:pPr>
        <w:shd w:val="clear" w:color="auto" w:fill="FFFFFF"/>
      </w:pPr>
      <w:r w:rsidRPr="0084201A">
        <w:lastRenderedPageBreak/>
        <w:t xml:space="preserve"> - проведена профилактическая работа по недопущению коррупционных преступлений и работе на их предупреждение с должностными лицами органов местного самоуправления, главами сельских поселений, муниципальными служащими и руководителями муниципальных учреждений.</w:t>
      </w:r>
    </w:p>
    <w:p w:rsidR="00220E77" w:rsidRPr="0084201A" w:rsidRDefault="00220E77" w:rsidP="003E3501">
      <w:pPr>
        <w:shd w:val="clear" w:color="auto" w:fill="FFFFFF"/>
      </w:pPr>
      <w:r w:rsidRPr="0084201A">
        <w:t>- проведен анализ сведений о доходах, расходах, имуществе и обязательствах имущественного характера муниципальных служащих и лиц, замещающих муниципальные должности, а также их супруги (а) и несовершеннолетних детей.</w:t>
      </w:r>
    </w:p>
    <w:p w:rsidR="00220E77" w:rsidRPr="0084201A" w:rsidRDefault="00220E77" w:rsidP="00220E77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1A">
        <w:rPr>
          <w:rFonts w:ascii="Times New Roman" w:hAnsi="Times New Roman" w:cs="Times New Roman"/>
          <w:color w:val="000000" w:themeColor="text1"/>
          <w:sz w:val="28"/>
          <w:szCs w:val="28"/>
        </w:rPr>
        <w:t>- разработаны меры, направленные на достижение конкретных результатов по пресечению коррупционных проявлений в деятельности муниципальных служащих.</w:t>
      </w:r>
    </w:p>
    <w:p w:rsidR="003E3501" w:rsidRPr="0084201A" w:rsidRDefault="00220E77" w:rsidP="00220E77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1A">
        <w:rPr>
          <w:rFonts w:ascii="Times New Roman" w:hAnsi="Times New Roman" w:cs="Times New Roman"/>
          <w:color w:val="000000" w:themeColor="text1"/>
          <w:sz w:val="28"/>
          <w:szCs w:val="28"/>
        </w:rPr>
        <w:t>- ведется согласование справок и выписок, предоставляемых сельскими поселениями о владении гражданами земельными участками в Палате земельных и имущественных отношений.</w:t>
      </w:r>
    </w:p>
    <w:p w:rsidR="00220E77" w:rsidRPr="0084201A" w:rsidRDefault="00220E77" w:rsidP="00220E77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1A">
        <w:rPr>
          <w:rFonts w:ascii="Times New Roman" w:hAnsi="Times New Roman" w:cs="Times New Roman"/>
          <w:sz w:val="28"/>
          <w:szCs w:val="28"/>
        </w:rPr>
        <w:t xml:space="preserve">- рассмотрены результаты проверок,  внутреннего финансового контроля. -  Приняты меры по установлению и исключению условий, способствующих конкретным нарушениям. </w:t>
      </w:r>
      <w:r w:rsidRPr="0084201A">
        <w:rPr>
          <w:color w:val="FF0000"/>
        </w:rPr>
        <w:t xml:space="preserve"> </w:t>
      </w:r>
    </w:p>
    <w:p w:rsidR="00220E77" w:rsidRPr="0084201A" w:rsidRDefault="00220E77" w:rsidP="00220E77">
      <w:pPr>
        <w:shd w:val="clear" w:color="auto" w:fill="FFFFFF"/>
        <w:rPr>
          <w:color w:val="000000" w:themeColor="text1"/>
        </w:rPr>
      </w:pPr>
      <w:r w:rsidRPr="0084201A">
        <w:rPr>
          <w:color w:val="000000" w:themeColor="text1"/>
        </w:rPr>
        <w:t>- проведен мониторинг   выявленных нарушений  в деятельности должностных лиц органов местного самоуправления района.</w:t>
      </w:r>
    </w:p>
    <w:p w:rsidR="00220E77" w:rsidRPr="0084201A" w:rsidRDefault="00220E77" w:rsidP="00220E77">
      <w:pPr>
        <w:shd w:val="clear" w:color="auto" w:fill="FFFFFF"/>
        <w:rPr>
          <w:color w:val="000000" w:themeColor="text1"/>
          <w:u w:val="single"/>
        </w:rPr>
      </w:pPr>
      <w:r w:rsidRPr="0084201A">
        <w:rPr>
          <w:color w:val="000000" w:themeColor="text1"/>
        </w:rPr>
        <w:t>- проведен</w:t>
      </w:r>
      <w:r w:rsidR="003E3501" w:rsidRPr="0084201A">
        <w:rPr>
          <w:color w:val="000000" w:themeColor="text1"/>
        </w:rPr>
        <w:t>ы обучающие</w:t>
      </w:r>
      <w:r w:rsidRPr="0084201A">
        <w:rPr>
          <w:color w:val="000000" w:themeColor="text1"/>
        </w:rPr>
        <w:t xml:space="preserve"> семинар</w:t>
      </w:r>
      <w:r w:rsidR="003E3501" w:rsidRPr="0084201A">
        <w:rPr>
          <w:color w:val="000000" w:themeColor="text1"/>
        </w:rPr>
        <w:t>ы</w:t>
      </w:r>
      <w:r w:rsidRPr="0084201A">
        <w:rPr>
          <w:color w:val="000000" w:themeColor="text1"/>
        </w:rPr>
        <w:t xml:space="preserve">  для муниципальных служащих органов местного самоуправления района по представлению сведений о своих доходах, расходах, об имуществе и обязател</w:t>
      </w:r>
      <w:r w:rsidR="003E3501" w:rsidRPr="0084201A">
        <w:rPr>
          <w:color w:val="000000" w:themeColor="text1"/>
        </w:rPr>
        <w:t>ьствах имущественного характера, также по урегулированию конфликта интересов.</w:t>
      </w:r>
    </w:p>
    <w:p w:rsidR="003E3501" w:rsidRPr="0084201A" w:rsidRDefault="00220E77" w:rsidP="00220E77">
      <w:pPr>
        <w:tabs>
          <w:tab w:val="left" w:pos="540"/>
        </w:tabs>
        <w:rPr>
          <w:color w:val="000000" w:themeColor="text1"/>
        </w:rPr>
      </w:pPr>
      <w:r w:rsidRPr="0084201A">
        <w:rPr>
          <w:color w:val="000000" w:themeColor="text1"/>
        </w:rPr>
        <w:t>- сведения о доходах и расходах и обязательствах имущественного характера, а также супру</w:t>
      </w:r>
      <w:proofErr w:type="gramStart"/>
      <w:r w:rsidRPr="0084201A">
        <w:rPr>
          <w:color w:val="000000" w:themeColor="text1"/>
        </w:rPr>
        <w:t>г(</w:t>
      </w:r>
      <w:proofErr w:type="gramEnd"/>
      <w:r w:rsidRPr="0084201A">
        <w:rPr>
          <w:color w:val="000000" w:themeColor="text1"/>
        </w:rPr>
        <w:t>а) и несовершеннолетних детей муниципальными служащими, лицами, замещающими муниципальные должности, а также руководителями подведомственных муниципальных учреждений  предоставлены своевременно и   размещены в установленные законодательством сроки на официальном сайте в сети Интернет.</w:t>
      </w:r>
    </w:p>
    <w:p w:rsidR="00220E77" w:rsidRPr="0084201A" w:rsidRDefault="00220E77" w:rsidP="00220E77">
      <w:pPr>
        <w:tabs>
          <w:tab w:val="left" w:pos="540"/>
        </w:tabs>
        <w:rPr>
          <w:color w:val="000000" w:themeColor="text1"/>
        </w:rPr>
      </w:pPr>
      <w:r w:rsidRPr="0084201A">
        <w:rPr>
          <w:color w:val="000000" w:themeColor="text1"/>
        </w:rPr>
        <w:t>-  проведен анализ своевременности и достоверности представления сведений.</w:t>
      </w:r>
    </w:p>
    <w:p w:rsidR="0051747E" w:rsidRPr="0084201A" w:rsidRDefault="008E5282" w:rsidP="0051747E">
      <w:pPr>
        <w:rPr>
          <w:color w:val="000000" w:themeColor="text1"/>
        </w:rPr>
      </w:pPr>
      <w:r w:rsidRPr="0084201A">
        <w:rPr>
          <w:color w:val="000000" w:themeColor="text1"/>
        </w:rPr>
        <w:t>- предпринимателям оказано</w:t>
      </w:r>
      <w:r w:rsidR="0051747E" w:rsidRPr="0084201A">
        <w:rPr>
          <w:color w:val="000000" w:themeColor="text1"/>
        </w:rPr>
        <w:t xml:space="preserve"> необходимое содействие и поддержка в </w:t>
      </w:r>
      <w:proofErr w:type="gramStart"/>
      <w:r w:rsidR="0051747E" w:rsidRPr="0084201A">
        <w:rPr>
          <w:color w:val="000000" w:themeColor="text1"/>
        </w:rPr>
        <w:t>развитии</w:t>
      </w:r>
      <w:proofErr w:type="gramEnd"/>
      <w:r w:rsidR="0051747E" w:rsidRPr="0084201A">
        <w:rPr>
          <w:color w:val="000000" w:themeColor="text1"/>
        </w:rPr>
        <w:t xml:space="preserve"> п</w:t>
      </w:r>
      <w:r w:rsidR="00194075" w:rsidRPr="0084201A">
        <w:rPr>
          <w:color w:val="000000" w:themeColor="text1"/>
        </w:rPr>
        <w:t>редпринимательской деятельности.</w:t>
      </w:r>
    </w:p>
    <w:p w:rsidR="0051747E" w:rsidRPr="0084201A" w:rsidRDefault="0051747E" w:rsidP="0051747E">
      <w:r w:rsidRPr="0084201A">
        <w:t xml:space="preserve">- </w:t>
      </w:r>
      <w:r w:rsidR="008E5282" w:rsidRPr="0084201A">
        <w:t xml:space="preserve"> своевременно проведен</w:t>
      </w:r>
      <w:r w:rsidRPr="0084201A">
        <w:t xml:space="preserve"> сбор сведений об адресах сайтов и (или) страниц сайтов, на которых муниципальным служащим размещались общедоступная информация, а также данные, п</w:t>
      </w:r>
      <w:r w:rsidR="00194075" w:rsidRPr="0084201A">
        <w:t>озволяющие его идентифицировать.</w:t>
      </w:r>
    </w:p>
    <w:p w:rsidR="0051747E" w:rsidRPr="0084201A" w:rsidRDefault="008D4C5A" w:rsidP="0051747E">
      <w:r w:rsidRPr="0084201A">
        <w:t>- организовано</w:t>
      </w:r>
      <w:r w:rsidR="0051747E" w:rsidRPr="0084201A">
        <w:t xml:space="preserve"> обновление анкетных данных, в </w:t>
      </w:r>
      <w:proofErr w:type="spellStart"/>
      <w:r w:rsidR="0051747E" w:rsidRPr="0084201A">
        <w:t>т.ч</w:t>
      </w:r>
      <w:proofErr w:type="spellEnd"/>
      <w:r w:rsidR="0051747E" w:rsidRPr="0084201A">
        <w:t>. по родственным связям,</w:t>
      </w:r>
      <w:r w:rsidRPr="0084201A">
        <w:t xml:space="preserve"> и по свойс</w:t>
      </w:r>
      <w:r w:rsidR="00194075" w:rsidRPr="0084201A">
        <w:t>т</w:t>
      </w:r>
      <w:r w:rsidRPr="0084201A">
        <w:t>венникам</w:t>
      </w:r>
      <w:r w:rsidR="0051747E" w:rsidRPr="0084201A">
        <w:t xml:space="preserve"> в соответствии с законодательством, среди муниципальных служащих и лиц, зам</w:t>
      </w:r>
      <w:r w:rsidR="00194075" w:rsidRPr="0084201A">
        <w:t>ещающих муниципальные должности.</w:t>
      </w:r>
    </w:p>
    <w:p w:rsidR="0051747E" w:rsidRPr="0084201A" w:rsidRDefault="00194075" w:rsidP="00194075">
      <w:pPr>
        <w:shd w:val="clear" w:color="auto" w:fill="FFFFFF"/>
        <w:textAlignment w:val="baseline"/>
      </w:pPr>
      <w:r w:rsidRPr="0084201A">
        <w:t>- проводится</w:t>
      </w:r>
      <w:r w:rsidR="0051747E" w:rsidRPr="0084201A">
        <w:t xml:space="preserve"> ежеквартальный анализ жалоб и обращений граждан на предмет наличия в них информации о фактах коррупции со </w:t>
      </w:r>
      <w:r w:rsidRPr="0084201A">
        <w:t>стороны муниципальных служащих.</w:t>
      </w:r>
    </w:p>
    <w:p w:rsidR="0051747E" w:rsidRPr="0084201A" w:rsidRDefault="00194075" w:rsidP="00194075">
      <w:pPr>
        <w:suppressAutoHyphens/>
        <w:rPr>
          <w:rFonts w:eastAsia="SimSun"/>
        </w:rPr>
      </w:pPr>
      <w:r w:rsidRPr="0084201A">
        <w:t>- осуществляется регулярное</w:t>
      </w:r>
      <w:r w:rsidR="0051747E" w:rsidRPr="0084201A">
        <w:t xml:space="preserve"> </w:t>
      </w:r>
      <w:r w:rsidR="0051747E" w:rsidRPr="0084201A">
        <w:rPr>
          <w:rFonts w:eastAsia="SimSun"/>
        </w:rPr>
        <w:t>информа</w:t>
      </w:r>
      <w:r w:rsidR="0051747E" w:rsidRPr="0084201A">
        <w:rPr>
          <w:rFonts w:eastAsia="SimSun"/>
        </w:rPr>
        <w:softHyphen/>
        <w:t>ционное сопровождение мероприятий и просветительская работа в СМИ по вопр</w:t>
      </w:r>
      <w:r w:rsidRPr="0084201A">
        <w:rPr>
          <w:rFonts w:eastAsia="SimSun"/>
        </w:rPr>
        <w:t>осам про</w:t>
      </w:r>
      <w:r w:rsidRPr="0084201A">
        <w:rPr>
          <w:rFonts w:eastAsia="SimSun"/>
        </w:rPr>
        <w:softHyphen/>
        <w:t>тиводействия коррупции.</w:t>
      </w:r>
    </w:p>
    <w:p w:rsidR="0051747E" w:rsidRPr="0084201A" w:rsidRDefault="0051747E" w:rsidP="00194075">
      <w:pPr>
        <w:shd w:val="clear" w:color="auto" w:fill="FFFFFF"/>
      </w:pPr>
      <w:r w:rsidRPr="0084201A">
        <w:t>- с должностными лицами органов местного самоуправления, главами сельских поселений, муниципальными служащими и руководителями му</w:t>
      </w:r>
      <w:r w:rsidR="00194075" w:rsidRPr="0084201A">
        <w:t>ниципальных учреждений проводится</w:t>
      </w:r>
      <w:r w:rsidRPr="0084201A">
        <w:t xml:space="preserve"> профилактическая работа о соблюдении ими </w:t>
      </w:r>
      <w:r w:rsidRPr="0084201A">
        <w:lastRenderedPageBreak/>
        <w:t>ограничений, запретов, требований о предотвращении или урегулировании конфликта интересов в соответствии с законодательством о муниципаль</w:t>
      </w:r>
      <w:r w:rsidR="00194075" w:rsidRPr="0084201A">
        <w:t>ной службе, а также требований</w:t>
      </w:r>
      <w:r w:rsidRPr="0084201A">
        <w:t xml:space="preserve"> по недоп</w:t>
      </w:r>
      <w:r w:rsidR="00194075" w:rsidRPr="0084201A">
        <w:t>ущению коррупционных правонарушений.</w:t>
      </w:r>
      <w:r w:rsidRPr="0084201A">
        <w:t xml:space="preserve"> </w:t>
      </w:r>
    </w:p>
    <w:p w:rsidR="0051747E" w:rsidRPr="0084201A" w:rsidRDefault="00260D7F" w:rsidP="00260D7F">
      <w:pPr>
        <w:shd w:val="clear" w:color="auto" w:fill="FFFFFF"/>
        <w:rPr>
          <w:bCs/>
        </w:rPr>
      </w:pPr>
      <w:r w:rsidRPr="0084201A">
        <w:t xml:space="preserve"> </w:t>
      </w:r>
      <w:r w:rsidRPr="0084201A">
        <w:rPr>
          <w:bCs/>
        </w:rPr>
        <w:t>- продолжается</w:t>
      </w:r>
      <w:r w:rsidR="0051747E" w:rsidRPr="0084201A">
        <w:rPr>
          <w:bCs/>
        </w:rPr>
        <w:t xml:space="preserve"> систематическое обновление раздела «Противодействие коррупции» в </w:t>
      </w:r>
      <w:proofErr w:type="gramStart"/>
      <w:r w:rsidR="0051747E" w:rsidRPr="0084201A">
        <w:rPr>
          <w:bCs/>
        </w:rPr>
        <w:t>соотв</w:t>
      </w:r>
      <w:r w:rsidRPr="0084201A">
        <w:rPr>
          <w:bCs/>
        </w:rPr>
        <w:t>етствии</w:t>
      </w:r>
      <w:proofErr w:type="gramEnd"/>
      <w:r w:rsidRPr="0084201A">
        <w:rPr>
          <w:bCs/>
        </w:rPr>
        <w:t xml:space="preserve"> с Едиными требованиями.</w:t>
      </w:r>
    </w:p>
    <w:p w:rsidR="0051747E" w:rsidRPr="0084201A" w:rsidRDefault="00260D7F" w:rsidP="00260D7F">
      <w:pPr>
        <w:rPr>
          <w:bCs/>
        </w:rPr>
      </w:pPr>
      <w:r w:rsidRPr="0084201A">
        <w:rPr>
          <w:bCs/>
        </w:rPr>
        <w:t>- обеспечивается</w:t>
      </w:r>
      <w:r w:rsidR="0051747E" w:rsidRPr="0084201A">
        <w:rPr>
          <w:bCs/>
        </w:rPr>
        <w:t xml:space="preserve"> своевременное размещение всех проектов нормативных актов </w:t>
      </w:r>
      <w:r w:rsidRPr="0084201A">
        <w:rPr>
          <w:bCs/>
        </w:rPr>
        <w:t xml:space="preserve"> для</w:t>
      </w:r>
      <w:r w:rsidR="0051747E" w:rsidRPr="0084201A">
        <w:rPr>
          <w:bCs/>
        </w:rPr>
        <w:t xml:space="preserve"> </w:t>
      </w:r>
      <w:r w:rsidRPr="0084201A">
        <w:rPr>
          <w:bCs/>
        </w:rPr>
        <w:t>проведения независимой антикоррупционной экспертизы.</w:t>
      </w:r>
    </w:p>
    <w:p w:rsidR="0051747E" w:rsidRPr="0084201A" w:rsidRDefault="0048112C" w:rsidP="0048112C">
      <w:r w:rsidRPr="0084201A">
        <w:t>- ведется</w:t>
      </w:r>
      <w:r w:rsidR="0051747E" w:rsidRPr="0084201A">
        <w:t xml:space="preserve"> электро</w:t>
      </w:r>
      <w:r w:rsidRPr="0084201A">
        <w:t>нно-информационный реестр</w:t>
      </w:r>
      <w:r w:rsidR="0051747E" w:rsidRPr="0084201A">
        <w:t xml:space="preserve"> актов реагирования, поступающих от правоохранительных и </w:t>
      </w:r>
      <w:proofErr w:type="spellStart"/>
      <w:r w:rsidR="0051747E" w:rsidRPr="0084201A">
        <w:t>контрольно</w:t>
      </w:r>
      <w:proofErr w:type="spellEnd"/>
      <w:r w:rsidR="0051747E" w:rsidRPr="0084201A">
        <w:t xml:space="preserve"> – надзорных органов</w:t>
      </w:r>
      <w:r w:rsidRPr="0084201A">
        <w:t>.</w:t>
      </w:r>
    </w:p>
    <w:p w:rsidR="0051747E" w:rsidRPr="0084201A" w:rsidRDefault="0051747E" w:rsidP="0048112C">
      <w:r w:rsidRPr="0084201A">
        <w:t xml:space="preserve">- </w:t>
      </w:r>
      <w:r w:rsidR="00D22EF8" w:rsidRPr="0084201A">
        <w:rPr>
          <w:bCs/>
        </w:rPr>
        <w:t xml:space="preserve"> </w:t>
      </w:r>
      <w:r w:rsidR="00D22EF8" w:rsidRPr="0084201A">
        <w:t>проведен анализ</w:t>
      </w:r>
      <w:r w:rsidRPr="0084201A">
        <w:t xml:space="preserve"> и приняты меры по предотвращению </w:t>
      </w:r>
      <w:r w:rsidRPr="0084201A">
        <w:rPr>
          <w:spacing w:val="-1"/>
        </w:rPr>
        <w:t>бюджетных потерь в ходе проведения закупок товаров, работ, услуг для обеспечения</w:t>
      </w:r>
      <w:r w:rsidRPr="0084201A">
        <w:rPr>
          <w:spacing w:val="-1"/>
        </w:rPr>
        <w:br/>
      </w:r>
      <w:r w:rsidRPr="0084201A">
        <w:t>муниципальных нужд</w:t>
      </w:r>
      <w:r w:rsidR="00D22EF8" w:rsidRPr="0084201A">
        <w:t>.</w:t>
      </w:r>
      <w:r w:rsidRPr="0084201A">
        <w:t xml:space="preserve"> </w:t>
      </w:r>
      <w:r w:rsidR="00D22EF8" w:rsidRPr="0084201A">
        <w:t xml:space="preserve">  </w:t>
      </w:r>
    </w:p>
    <w:p w:rsidR="0051747E" w:rsidRPr="0084201A" w:rsidRDefault="00D22EF8" w:rsidP="007A50AE">
      <w:r w:rsidRPr="0084201A">
        <w:t>- постоянно осуществляется</w:t>
      </w:r>
      <w:r w:rsidR="0051747E" w:rsidRPr="0084201A">
        <w:t xml:space="preserve"> </w:t>
      </w:r>
      <w:proofErr w:type="gramStart"/>
      <w:r w:rsidR="0051747E" w:rsidRPr="0084201A">
        <w:t>контроль за</w:t>
      </w:r>
      <w:proofErr w:type="gramEnd"/>
      <w:r w:rsidR="0051747E" w:rsidRPr="0084201A">
        <w:t xml:space="preserve"> использованием и распоряжением иму</w:t>
      </w:r>
      <w:r w:rsidRPr="0084201A">
        <w:t>щества, в том числе по</w:t>
      </w:r>
      <w:r w:rsidR="007A50AE" w:rsidRPr="0084201A">
        <w:t xml:space="preserve"> вопросу </w:t>
      </w:r>
      <w:r w:rsidRPr="0084201A">
        <w:t>неправомерного распоряжения</w:t>
      </w:r>
      <w:r w:rsidR="0051747E" w:rsidRPr="0084201A">
        <w:t xml:space="preserve"> земельными участками; </w:t>
      </w:r>
    </w:p>
    <w:p w:rsidR="0051747E" w:rsidRPr="0084201A" w:rsidRDefault="00D22EF8" w:rsidP="00D22EF8">
      <w:r w:rsidRPr="0084201A">
        <w:t xml:space="preserve"> - проведены проверки соблюдения</w:t>
      </w:r>
      <w:r w:rsidR="0051747E" w:rsidRPr="0084201A">
        <w:t xml:space="preserve"> муниципальными служащими установленных ограничений и запретов, а также требований о предотвращении или уре</w:t>
      </w:r>
      <w:r w:rsidRPr="0084201A">
        <w:t>гулировании конфликта интересов,</w:t>
      </w:r>
    </w:p>
    <w:p w:rsidR="0051747E" w:rsidRPr="0084201A" w:rsidRDefault="00DD048D" w:rsidP="00DD048D">
      <w:pPr>
        <w:shd w:val="clear" w:color="auto" w:fill="FFFFFF"/>
        <w:tabs>
          <w:tab w:val="left" w:pos="1838"/>
        </w:tabs>
        <w:rPr>
          <w:bCs/>
        </w:rPr>
      </w:pPr>
      <w:r w:rsidRPr="0084201A">
        <w:t xml:space="preserve"> </w:t>
      </w:r>
      <w:r w:rsidR="0051747E" w:rsidRPr="0084201A">
        <w:t>- проведена</w:t>
      </w:r>
      <w:r w:rsidR="0051747E" w:rsidRPr="0084201A">
        <w:rPr>
          <w:bCs/>
        </w:rPr>
        <w:t xml:space="preserve">  дополнительная разъяснительная работа среди служащих по конфликту интересов и по вопросам ограничений, налагаемых на граждан, замещавших должности муниципальной службы, в течение двух ле</w:t>
      </w:r>
      <w:r w:rsidRPr="0084201A">
        <w:rPr>
          <w:bCs/>
        </w:rPr>
        <w:t>т после их увольнения со службы.</w:t>
      </w:r>
    </w:p>
    <w:p w:rsidR="0051747E" w:rsidRPr="0084201A" w:rsidRDefault="0051747E" w:rsidP="00DD048D">
      <w:r w:rsidRPr="0084201A">
        <w:t>- организована работа по предупреждению коррупционных преступлений и правонарушений;</w:t>
      </w:r>
    </w:p>
    <w:p w:rsidR="0051747E" w:rsidRPr="0084201A" w:rsidRDefault="0051747E" w:rsidP="00DD048D">
      <w:r w:rsidRPr="0084201A">
        <w:t>- приняты дополнительные меры, направленные на формирование антикоррупционного правосознания среди сотрудников подведомственных учреждений;</w:t>
      </w:r>
    </w:p>
    <w:p w:rsidR="0051747E" w:rsidRPr="0084201A" w:rsidRDefault="004277B9" w:rsidP="004277B9">
      <w:r w:rsidRPr="0084201A">
        <w:t xml:space="preserve">- </w:t>
      </w:r>
      <w:r w:rsidR="0051747E" w:rsidRPr="0084201A">
        <w:t>работа по постановке на учет и выделению жилья по всем видам программ, реализуемым в районе,</w:t>
      </w:r>
      <w:r w:rsidR="00B343B1" w:rsidRPr="0084201A">
        <w:t xml:space="preserve"> ведется</w:t>
      </w:r>
      <w:r w:rsidR="0051747E" w:rsidRPr="0084201A">
        <w:t xml:space="preserve"> с соблюдением принципа нуждаемости, открытости, гласности и коллегиальности при вынесении</w:t>
      </w:r>
      <w:r w:rsidR="00B343B1" w:rsidRPr="0084201A">
        <w:t xml:space="preserve"> решений.</w:t>
      </w:r>
      <w:r w:rsidR="00D80CC4" w:rsidRPr="0084201A">
        <w:t xml:space="preserve"> </w:t>
      </w:r>
    </w:p>
    <w:p w:rsidR="0051747E" w:rsidRDefault="0051747E" w:rsidP="00D80CC4">
      <w:r w:rsidRPr="0084201A">
        <w:t xml:space="preserve">- организовано своевременное исполнение решений комиссии по координации работы по противодействию коррупции в районе и решений Комиссии по координации работы по противодействию </w:t>
      </w:r>
      <w:r w:rsidR="00D80CC4" w:rsidRPr="0084201A">
        <w:t>коррупции в РТ</w:t>
      </w:r>
      <w:r w:rsidRPr="0084201A">
        <w:t xml:space="preserve"> с предоставлением письменной информации об исполнении.</w:t>
      </w:r>
    </w:p>
    <w:p w:rsidR="00657CCF" w:rsidRDefault="00657CCF" w:rsidP="00D80CC4"/>
    <w:p w:rsidR="006E2C8E" w:rsidRDefault="006E2C8E" w:rsidP="006E2C8E">
      <w:pPr>
        <w:numPr>
          <w:ilvl w:val="0"/>
          <w:numId w:val="4"/>
        </w:numPr>
        <w:ind w:left="0" w:firstLine="426"/>
        <w:contextualSpacing/>
        <w:rPr>
          <w:rFonts w:eastAsiaTheme="minorHAnsi"/>
          <w:i/>
        </w:rPr>
      </w:pPr>
      <w:r w:rsidRPr="00DF6887">
        <w:rPr>
          <w:rFonts w:eastAsiaTheme="minorHAnsi"/>
          <w:i/>
        </w:rPr>
        <w:t>меры, реализованные для соблюдения законности при муниципальных закупках;</w:t>
      </w:r>
    </w:p>
    <w:p w:rsidR="006E2C8E" w:rsidRDefault="006E2C8E" w:rsidP="006E2C8E">
      <w:pPr>
        <w:numPr>
          <w:ilvl w:val="0"/>
          <w:numId w:val="4"/>
        </w:numPr>
        <w:ind w:left="0" w:firstLine="426"/>
        <w:contextualSpacing/>
        <w:rPr>
          <w:rFonts w:eastAsiaTheme="minorHAnsi"/>
          <w:i/>
        </w:rPr>
      </w:pPr>
      <w:r w:rsidRPr="00DF6887">
        <w:rPr>
          <w:rFonts w:eastAsiaTheme="minorHAnsi"/>
          <w:i/>
        </w:rPr>
        <w:t>оценка эффективности закупок товаров, работ, услуг по обеспечению нужд муниципального образования;</w:t>
      </w:r>
    </w:p>
    <w:p w:rsidR="00870B8E" w:rsidRDefault="00870B8E" w:rsidP="00870B8E"/>
    <w:p w:rsidR="004D05AD" w:rsidRDefault="004D05AD" w:rsidP="004D05AD">
      <w:pPr>
        <w:ind w:firstLine="709"/>
      </w:pPr>
      <w:proofErr w:type="gramStart"/>
      <w:r>
        <w:t xml:space="preserve">Работа по размещению муниципальных закупок проводится в строгом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 (далее – Закон),  Вся информация о торгах размещается на Официальном сайте Российской Федерации в сети Интернет для размещения информации о размещении заказов на поставки </w:t>
      </w:r>
      <w:r>
        <w:lastRenderedPageBreak/>
        <w:t>товаров, выполнение работ, оказание услуг (http</w:t>
      </w:r>
      <w:proofErr w:type="gramEnd"/>
      <w:r>
        <w:t>://</w:t>
      </w:r>
      <w:proofErr w:type="gramStart"/>
      <w:r>
        <w:t xml:space="preserve">zakupki.gov.ru) и на сайте «Общероссийская система электронной торговли» (http://etp.zakazrf.ru).  </w:t>
      </w:r>
      <w:proofErr w:type="gramEnd"/>
    </w:p>
    <w:p w:rsidR="004D05AD" w:rsidRDefault="004D05AD" w:rsidP="00300F47">
      <w:pPr>
        <w:ind w:firstLine="709"/>
      </w:pPr>
      <w:r>
        <w:t>Закупки товаров (работ, ус</w:t>
      </w:r>
      <w:r w:rsidR="00300F47">
        <w:t>луг) для обеспечения муниципаль</w:t>
      </w:r>
      <w:r>
        <w:t xml:space="preserve">ных нужд Кайбицкого муниципального района РТ проводятся посредством проведения </w:t>
      </w:r>
      <w:proofErr w:type="gramStart"/>
      <w:r>
        <w:t>от-крытого</w:t>
      </w:r>
      <w:proofErr w:type="gramEnd"/>
      <w:r>
        <w:t xml:space="preserve"> аукциона в электронной форме, электронного открытого конкурса, закупки с единственным поставщиком, что способствует снижению уровня коррупции при осуществлении закупок товаров (работ, услуг). Основными мерами по предотвращению конфликтов интересов при осуществлении деятельности МКУ Исполнительного комитета КМР и муниципальных образований являются: строгое соблюдение сотрудниками процедур совершения сделок, установленных законом 44-ФЗ, Уставом и  иными локальными нормативно - правовыми актами, должностными инструкциями;</w:t>
      </w:r>
    </w:p>
    <w:p w:rsidR="004D05AD" w:rsidRDefault="004D05AD" w:rsidP="004D05AD">
      <w:r>
        <w:t xml:space="preserve">распределение должностных обязанностей работников таким образом, чтобы исключить конфликт интересов и условия его возникновения. Также огромное внимание уделяется повышению квалификации руководителей заказчиков, сотрудников, задействованных в организации закупок. </w:t>
      </w:r>
    </w:p>
    <w:p w:rsidR="004D05AD" w:rsidRDefault="004D05AD" w:rsidP="00300F47">
      <w:pPr>
        <w:ind w:firstLine="709"/>
      </w:pPr>
      <w:r>
        <w:t>За 2024 год проведен 40 электронных торгов, заключено 78 контрактов на сумму 115147,62292 тыс.</w:t>
      </w:r>
      <w:r w:rsidR="00300F47">
        <w:t xml:space="preserve"> </w:t>
      </w:r>
      <w:r>
        <w:t>руб</w:t>
      </w:r>
      <w:r w:rsidR="00300F47">
        <w:t>.</w:t>
      </w:r>
    </w:p>
    <w:p w:rsidR="009678A6" w:rsidRDefault="009678A6" w:rsidP="009678A6">
      <w:pPr>
        <w:rPr>
          <w:i/>
        </w:rPr>
      </w:pPr>
      <w:r w:rsidRPr="009678A6">
        <w:rPr>
          <w:i/>
        </w:rPr>
        <w:t>Результаты муниципального финансового контроля (пресечено неэффективное использование денежных средств, обеспечен возврат денег за нарушения контрактов и т.д.):</w:t>
      </w:r>
    </w:p>
    <w:p w:rsidR="00BC4452" w:rsidRPr="00770F6A" w:rsidRDefault="00BC4452" w:rsidP="007F6577">
      <w:pPr>
        <w:ind w:firstLine="709"/>
        <w:rPr>
          <w:highlight w:val="yellow"/>
        </w:rPr>
      </w:pPr>
      <w:r w:rsidRPr="00BC4452">
        <w:t>В 2024 год</w:t>
      </w:r>
      <w:r>
        <w:t>у</w:t>
      </w:r>
      <w:r w:rsidRPr="00BC4452">
        <w:t xml:space="preserve"> в ходе внутреннего финансового контроля, осуществленным совместно МКУ Финансово-бюджетная палата Кайбицкого муниципального района РТ и  контрольно-ревизионным отделом Департамента Казначейства МФ РТ проведена 1 плановая  проверка, в результате которой выявлено нарушения на сумму 219,8  </w:t>
      </w:r>
      <w:proofErr w:type="spellStart"/>
      <w:r w:rsidRPr="00BC4452">
        <w:t>тыс</w:t>
      </w:r>
      <w:proofErr w:type="gramStart"/>
      <w:r w:rsidRPr="00BC4452">
        <w:t>.р</w:t>
      </w:r>
      <w:proofErr w:type="gramEnd"/>
      <w:r w:rsidRPr="00BC4452">
        <w:t>уб</w:t>
      </w:r>
      <w:proofErr w:type="spellEnd"/>
      <w:r w:rsidRPr="00BC4452">
        <w:t xml:space="preserve"> (из них ошибки, связанные с искажением отчетности 160 </w:t>
      </w:r>
      <w:proofErr w:type="spellStart"/>
      <w:r w:rsidRPr="00BC4452">
        <w:t>тыс.руб</w:t>
      </w:r>
      <w:proofErr w:type="spellEnd"/>
      <w:r w:rsidRPr="00BC4452">
        <w:t xml:space="preserve">., неиспользование муниципального имущества на сумму 3,2 </w:t>
      </w:r>
      <w:proofErr w:type="spellStart"/>
      <w:r w:rsidRPr="00BC4452">
        <w:t>тыс.рублей</w:t>
      </w:r>
      <w:proofErr w:type="spellEnd"/>
      <w:r w:rsidRPr="00BC4452">
        <w:t xml:space="preserve">, формирование недостоверной информации об имущественном положении учреждения на сумму 56,6 </w:t>
      </w:r>
      <w:proofErr w:type="spellStart"/>
      <w:r w:rsidRPr="00BC4452">
        <w:t>тыс</w:t>
      </w:r>
      <w:proofErr w:type="gramStart"/>
      <w:r w:rsidRPr="00BC4452">
        <w:t>.р</w:t>
      </w:r>
      <w:proofErr w:type="gramEnd"/>
      <w:r w:rsidRPr="00BC4452">
        <w:t>уб</w:t>
      </w:r>
      <w:proofErr w:type="spellEnd"/>
      <w:r w:rsidRPr="00BC4452">
        <w:t xml:space="preserve">), устранено нарушений на сумму 219,8   </w:t>
      </w:r>
      <w:proofErr w:type="spellStart"/>
      <w:r w:rsidRPr="00BC4452">
        <w:t>тыс.руб</w:t>
      </w:r>
      <w:proofErr w:type="spellEnd"/>
      <w:r w:rsidRPr="00BC4452">
        <w:t>.</w:t>
      </w:r>
    </w:p>
    <w:p w:rsidR="007F6577" w:rsidRPr="007F6577" w:rsidRDefault="007F6577" w:rsidP="007F6577">
      <w:pPr>
        <w:ind w:firstLine="709"/>
      </w:pPr>
      <w:r w:rsidRPr="00BC4452">
        <w:t>По результатам проверок были предъявлены представления.</w:t>
      </w:r>
    </w:p>
    <w:p w:rsidR="009678A6" w:rsidRDefault="009678A6" w:rsidP="00F90656">
      <w:pPr>
        <w:spacing w:line="20" w:lineRule="atLeast"/>
        <w:ind w:firstLine="709"/>
        <w:rPr>
          <w:rFonts w:eastAsia="Times New Roman"/>
          <w:color w:val="000000" w:themeColor="text1"/>
        </w:rPr>
      </w:pPr>
      <w:r w:rsidRPr="00FE4168">
        <w:rPr>
          <w:rFonts w:eastAsia="Times New Roman"/>
          <w:color w:val="000000" w:themeColor="text1"/>
        </w:rPr>
        <w:t>Внешний муниципальный финансовый контроль в Кайбицком муниципальном районе РТ  осуществляет</w:t>
      </w:r>
      <w:proofErr w:type="gramStart"/>
      <w:r w:rsidRPr="00FE4168">
        <w:rPr>
          <w:rFonts w:eastAsia="Times New Roman"/>
          <w:color w:val="000000" w:themeColor="text1"/>
        </w:rPr>
        <w:t xml:space="preserve"> </w:t>
      </w:r>
      <w:proofErr w:type="spellStart"/>
      <w:r w:rsidRPr="00FE4168">
        <w:rPr>
          <w:rFonts w:eastAsia="Times New Roman"/>
          <w:color w:val="000000" w:themeColor="text1"/>
        </w:rPr>
        <w:t>К</w:t>
      </w:r>
      <w:proofErr w:type="gramEnd"/>
      <w:r w:rsidRPr="00FE4168">
        <w:rPr>
          <w:rFonts w:eastAsia="Times New Roman"/>
          <w:color w:val="000000" w:themeColor="text1"/>
        </w:rPr>
        <w:t>онтрольно</w:t>
      </w:r>
      <w:proofErr w:type="spellEnd"/>
      <w:r w:rsidRPr="00FE4168">
        <w:rPr>
          <w:rFonts w:eastAsia="Times New Roman"/>
          <w:color w:val="000000" w:themeColor="text1"/>
        </w:rPr>
        <w:t xml:space="preserve"> – счетная палата.</w:t>
      </w:r>
    </w:p>
    <w:p w:rsidR="002559D2" w:rsidRPr="002559D2" w:rsidRDefault="002559D2" w:rsidP="002559D2">
      <w:pPr>
        <w:spacing w:line="20" w:lineRule="atLeast"/>
        <w:ind w:firstLine="709"/>
        <w:rPr>
          <w:rFonts w:eastAsia="Times New Roman"/>
          <w:color w:val="000000" w:themeColor="text1"/>
        </w:rPr>
      </w:pPr>
      <w:r w:rsidRPr="002559D2">
        <w:rPr>
          <w:rFonts w:eastAsia="Times New Roman"/>
          <w:color w:val="000000" w:themeColor="text1"/>
        </w:rPr>
        <w:t xml:space="preserve">В  2024 году </w:t>
      </w:r>
      <w:proofErr w:type="spellStart"/>
      <w:r w:rsidRPr="002559D2">
        <w:rPr>
          <w:rFonts w:eastAsia="Times New Roman"/>
          <w:color w:val="000000" w:themeColor="text1"/>
        </w:rPr>
        <w:t>контрольно</w:t>
      </w:r>
      <w:proofErr w:type="spellEnd"/>
      <w:r w:rsidRPr="002559D2">
        <w:rPr>
          <w:rFonts w:eastAsia="Times New Roman"/>
          <w:color w:val="000000" w:themeColor="text1"/>
        </w:rPr>
        <w:t xml:space="preserve"> – счетной палатой Кайбицкого муниципального района Республики Татарстан </w:t>
      </w:r>
      <w:proofErr w:type="gramStart"/>
      <w:r w:rsidRPr="002559D2">
        <w:rPr>
          <w:rFonts w:eastAsia="Times New Roman"/>
          <w:color w:val="000000" w:themeColor="text1"/>
        </w:rPr>
        <w:t>проведены</w:t>
      </w:r>
      <w:proofErr w:type="gramEnd"/>
      <w:r w:rsidRPr="002559D2">
        <w:rPr>
          <w:rFonts w:eastAsia="Times New Roman"/>
          <w:color w:val="000000" w:themeColor="text1"/>
        </w:rPr>
        <w:t xml:space="preserve"> 8 </w:t>
      </w:r>
      <w:proofErr w:type="spellStart"/>
      <w:r w:rsidRPr="002559D2">
        <w:rPr>
          <w:rFonts w:eastAsia="Times New Roman"/>
          <w:color w:val="000000" w:themeColor="text1"/>
        </w:rPr>
        <w:t>контрольно</w:t>
      </w:r>
      <w:proofErr w:type="spellEnd"/>
      <w:r w:rsidRPr="002559D2">
        <w:rPr>
          <w:rFonts w:eastAsia="Times New Roman"/>
          <w:color w:val="000000" w:themeColor="text1"/>
        </w:rPr>
        <w:t xml:space="preserve"> – ревизионных мероприятий, контрольными мероприятиями охвачены  17 объектов контроля и выявлены 48 финансовых нарушений. Общая сумма выявленных нарушений по результатам контрольных проверок составила 69219,52 тыс. рублей. При этом фактов использования подставных и аффилированных организаций, личной заинтересованности лиц, принимающих решения по неправомерному распоряжению бюджетными средствами, не установлено. </w:t>
      </w:r>
    </w:p>
    <w:p w:rsidR="002559D2" w:rsidRPr="002559D2" w:rsidRDefault="002559D2" w:rsidP="002559D2">
      <w:pPr>
        <w:spacing w:line="20" w:lineRule="atLeast"/>
        <w:ind w:firstLine="709"/>
        <w:rPr>
          <w:rFonts w:eastAsia="Times New Roman"/>
          <w:color w:val="000000" w:themeColor="text1"/>
        </w:rPr>
      </w:pPr>
      <w:r w:rsidRPr="002559D2">
        <w:rPr>
          <w:rFonts w:eastAsia="Times New Roman"/>
          <w:color w:val="000000" w:themeColor="text1"/>
        </w:rPr>
        <w:t>Характер выявленных нарушений:</w:t>
      </w:r>
    </w:p>
    <w:p w:rsidR="002559D2" w:rsidRPr="002559D2" w:rsidRDefault="002559D2" w:rsidP="002559D2">
      <w:pPr>
        <w:spacing w:line="20" w:lineRule="atLeast"/>
        <w:ind w:firstLine="709"/>
        <w:rPr>
          <w:rFonts w:eastAsia="Times New Roman"/>
          <w:color w:val="000000" w:themeColor="text1"/>
        </w:rPr>
      </w:pPr>
      <w:r w:rsidRPr="002559D2">
        <w:rPr>
          <w:rFonts w:eastAsia="Times New Roman"/>
          <w:color w:val="000000" w:themeColor="text1"/>
        </w:rPr>
        <w:t>- при формировании и исполнении и бюджетов (15);</w:t>
      </w:r>
    </w:p>
    <w:p w:rsidR="002559D2" w:rsidRPr="002559D2" w:rsidRDefault="002559D2" w:rsidP="002559D2">
      <w:pPr>
        <w:spacing w:line="20" w:lineRule="atLeast"/>
        <w:ind w:firstLine="709"/>
        <w:rPr>
          <w:rFonts w:eastAsia="Times New Roman"/>
          <w:color w:val="000000" w:themeColor="text1"/>
        </w:rPr>
      </w:pPr>
      <w:r w:rsidRPr="002559D2">
        <w:rPr>
          <w:rFonts w:eastAsia="Times New Roman"/>
          <w:color w:val="000000" w:themeColor="text1"/>
        </w:rPr>
        <w:t>- при распоряжении и использовании муниципальной собственности (9);</w:t>
      </w:r>
    </w:p>
    <w:p w:rsidR="002559D2" w:rsidRPr="002559D2" w:rsidRDefault="002559D2" w:rsidP="002559D2">
      <w:pPr>
        <w:spacing w:line="20" w:lineRule="atLeast"/>
        <w:ind w:firstLine="709"/>
        <w:rPr>
          <w:rFonts w:eastAsia="Times New Roman"/>
          <w:color w:val="000000" w:themeColor="text1"/>
        </w:rPr>
      </w:pPr>
      <w:r w:rsidRPr="002559D2">
        <w:rPr>
          <w:rFonts w:eastAsia="Times New Roman"/>
          <w:color w:val="000000" w:themeColor="text1"/>
        </w:rPr>
        <w:t>- при осуществлении муниципальных закупок (3);</w:t>
      </w:r>
    </w:p>
    <w:p w:rsidR="002559D2" w:rsidRPr="002559D2" w:rsidRDefault="002559D2" w:rsidP="002559D2">
      <w:pPr>
        <w:spacing w:line="20" w:lineRule="atLeast"/>
        <w:ind w:firstLine="709"/>
        <w:rPr>
          <w:rFonts w:eastAsia="Times New Roman"/>
          <w:color w:val="000000" w:themeColor="text1"/>
        </w:rPr>
      </w:pPr>
      <w:r w:rsidRPr="002559D2">
        <w:rPr>
          <w:rFonts w:eastAsia="Times New Roman"/>
          <w:color w:val="000000" w:themeColor="text1"/>
        </w:rPr>
        <w:lastRenderedPageBreak/>
        <w:t>- при ведении бухгалтерского учета, составления и представления бухгалтерской (финансовой) отчетности (8);</w:t>
      </w:r>
    </w:p>
    <w:p w:rsidR="002559D2" w:rsidRPr="002559D2" w:rsidRDefault="002559D2" w:rsidP="002559D2">
      <w:pPr>
        <w:spacing w:line="20" w:lineRule="atLeast"/>
        <w:ind w:firstLine="709"/>
        <w:rPr>
          <w:rFonts w:eastAsia="Times New Roman"/>
          <w:color w:val="000000" w:themeColor="text1"/>
        </w:rPr>
      </w:pPr>
      <w:r w:rsidRPr="002559D2">
        <w:rPr>
          <w:rFonts w:eastAsia="Times New Roman"/>
          <w:color w:val="000000" w:themeColor="text1"/>
        </w:rPr>
        <w:t>- прочие нарушения (13).</w:t>
      </w:r>
    </w:p>
    <w:p w:rsidR="002559D2" w:rsidRPr="002559D2" w:rsidRDefault="002559D2" w:rsidP="002559D2">
      <w:pPr>
        <w:spacing w:line="20" w:lineRule="atLeast"/>
        <w:ind w:firstLine="709"/>
        <w:rPr>
          <w:rFonts w:eastAsia="Times New Roman"/>
          <w:color w:val="000000" w:themeColor="text1"/>
        </w:rPr>
      </w:pPr>
      <w:proofErr w:type="gramStart"/>
      <w:r w:rsidRPr="002559D2">
        <w:rPr>
          <w:rFonts w:eastAsia="Times New Roman"/>
          <w:color w:val="000000" w:themeColor="text1"/>
        </w:rPr>
        <w:t xml:space="preserve">В  2024 году </w:t>
      </w:r>
      <w:proofErr w:type="spellStart"/>
      <w:r w:rsidRPr="002559D2">
        <w:rPr>
          <w:rFonts w:eastAsia="Times New Roman"/>
          <w:color w:val="000000" w:themeColor="text1"/>
        </w:rPr>
        <w:t>контрольно</w:t>
      </w:r>
      <w:proofErr w:type="spellEnd"/>
      <w:r w:rsidRPr="002559D2">
        <w:rPr>
          <w:rFonts w:eastAsia="Times New Roman"/>
          <w:color w:val="000000" w:themeColor="text1"/>
        </w:rPr>
        <w:t xml:space="preserve"> – счетной палатой Кайбицкого муниципального района Республики Татарстан проведены 36 экспертно-аналитических мероприятий, из них: </w:t>
      </w:r>
      <w:proofErr w:type="gramEnd"/>
    </w:p>
    <w:p w:rsidR="002559D2" w:rsidRPr="002559D2" w:rsidRDefault="002559D2" w:rsidP="002559D2">
      <w:pPr>
        <w:spacing w:line="20" w:lineRule="atLeast"/>
        <w:ind w:firstLine="709"/>
        <w:rPr>
          <w:rFonts w:eastAsia="Times New Roman"/>
          <w:color w:val="000000" w:themeColor="text1"/>
        </w:rPr>
      </w:pPr>
      <w:r w:rsidRPr="002559D2">
        <w:rPr>
          <w:rFonts w:eastAsia="Times New Roman"/>
          <w:color w:val="000000" w:themeColor="text1"/>
        </w:rPr>
        <w:t>- по исполнению бюджета Кайбицкого муниципального района Республики Татарстан за 2023 года (1);</w:t>
      </w:r>
    </w:p>
    <w:p w:rsidR="002559D2" w:rsidRPr="002559D2" w:rsidRDefault="002559D2" w:rsidP="002559D2">
      <w:pPr>
        <w:spacing w:line="20" w:lineRule="atLeast"/>
        <w:ind w:firstLine="709"/>
        <w:rPr>
          <w:rFonts w:eastAsia="Times New Roman"/>
          <w:color w:val="000000" w:themeColor="text1"/>
        </w:rPr>
      </w:pPr>
      <w:r w:rsidRPr="002559D2">
        <w:rPr>
          <w:rFonts w:eastAsia="Times New Roman"/>
          <w:color w:val="000000" w:themeColor="text1"/>
        </w:rPr>
        <w:t xml:space="preserve">- по исполнению бюджетов муниципальных образований Кайбицкого муниципального района Республики Татарстан за 2023 год (17); </w:t>
      </w:r>
    </w:p>
    <w:p w:rsidR="002559D2" w:rsidRPr="002559D2" w:rsidRDefault="002559D2" w:rsidP="002559D2">
      <w:pPr>
        <w:spacing w:line="20" w:lineRule="atLeast"/>
        <w:ind w:firstLine="709"/>
        <w:rPr>
          <w:rFonts w:eastAsia="Times New Roman"/>
          <w:color w:val="000000" w:themeColor="text1"/>
        </w:rPr>
      </w:pPr>
      <w:r w:rsidRPr="002559D2">
        <w:rPr>
          <w:rFonts w:eastAsia="Times New Roman"/>
          <w:color w:val="000000" w:themeColor="text1"/>
        </w:rPr>
        <w:t xml:space="preserve">- по проекту решения о бюджете Кайбицкого муниципального района Республики Татарстан (1); </w:t>
      </w:r>
    </w:p>
    <w:p w:rsidR="002559D2" w:rsidRPr="002559D2" w:rsidRDefault="002559D2" w:rsidP="002559D2">
      <w:pPr>
        <w:spacing w:line="20" w:lineRule="atLeast"/>
        <w:ind w:firstLine="709"/>
        <w:rPr>
          <w:rFonts w:eastAsia="Times New Roman"/>
          <w:color w:val="000000" w:themeColor="text1"/>
        </w:rPr>
      </w:pPr>
      <w:r w:rsidRPr="002559D2">
        <w:rPr>
          <w:rFonts w:eastAsia="Times New Roman"/>
          <w:color w:val="000000" w:themeColor="text1"/>
        </w:rPr>
        <w:t>- по проектам решений о бюджете муниципальных образований Кайбицкого муниципального района Республики Татарстан (17).</w:t>
      </w:r>
    </w:p>
    <w:p w:rsidR="002559D2" w:rsidRPr="002559D2" w:rsidRDefault="002559D2" w:rsidP="002559D2">
      <w:pPr>
        <w:spacing w:line="20" w:lineRule="atLeast"/>
        <w:ind w:firstLine="709"/>
        <w:rPr>
          <w:rFonts w:eastAsia="Times New Roman"/>
          <w:color w:val="000000" w:themeColor="text1"/>
        </w:rPr>
      </w:pPr>
      <w:r w:rsidRPr="002559D2">
        <w:rPr>
          <w:rFonts w:eastAsia="Times New Roman"/>
          <w:color w:val="000000" w:themeColor="text1"/>
        </w:rPr>
        <w:t>В целях мониторинга эффективности использования высокотехнологичного медицинского оборудования, закупленного для государственных и муниципальных учреждений здравоохранения, ежеквартально проводится анализ с предоставлением информации о результатах в Счетную палату Республики Татарстан.</w:t>
      </w:r>
    </w:p>
    <w:p w:rsidR="002559D2" w:rsidRPr="002559D2" w:rsidRDefault="002559D2" w:rsidP="002559D2">
      <w:pPr>
        <w:spacing w:line="20" w:lineRule="atLeast"/>
        <w:ind w:firstLine="709"/>
        <w:rPr>
          <w:rFonts w:eastAsia="Times New Roman"/>
          <w:color w:val="000000" w:themeColor="text1"/>
        </w:rPr>
      </w:pPr>
      <w:r w:rsidRPr="002559D2">
        <w:rPr>
          <w:rFonts w:eastAsia="Times New Roman"/>
          <w:color w:val="000000" w:themeColor="text1"/>
        </w:rPr>
        <w:t>На постоянной основе проводится анализ эффективности использования бюджетных средств, выделяемых на организацию питания учащихся, с предоставлением соответствующей информации в Счетную палату Республики Татарстан.</w:t>
      </w:r>
    </w:p>
    <w:p w:rsidR="002559D2" w:rsidRDefault="002559D2" w:rsidP="002559D2">
      <w:pPr>
        <w:spacing w:line="20" w:lineRule="atLeast"/>
        <w:ind w:firstLine="709"/>
        <w:rPr>
          <w:rFonts w:eastAsia="Times New Roman"/>
          <w:color w:val="000000" w:themeColor="text1"/>
        </w:rPr>
      </w:pPr>
      <w:r w:rsidRPr="002559D2">
        <w:rPr>
          <w:rFonts w:eastAsia="Times New Roman"/>
          <w:color w:val="000000" w:themeColor="text1"/>
        </w:rPr>
        <w:t>По итогам всех проверок  составлены акты, информация по ним доведена до сведения Главы Кайбицкого муниципального района Республики Татарстан.</w:t>
      </w:r>
    </w:p>
    <w:p w:rsidR="002559D2" w:rsidRPr="002559D2" w:rsidRDefault="002559D2" w:rsidP="002559D2">
      <w:pPr>
        <w:jc w:val="center"/>
        <w:rPr>
          <w:rFonts w:eastAsiaTheme="minorEastAsia"/>
          <w:b/>
          <w:lang w:eastAsia="ru-RU"/>
        </w:rPr>
      </w:pPr>
      <w:r w:rsidRPr="002559D2">
        <w:rPr>
          <w:rFonts w:eastAsiaTheme="minorEastAsia"/>
          <w:b/>
          <w:lang w:eastAsia="ru-RU"/>
        </w:rPr>
        <w:t xml:space="preserve">Информация о деятельности контрольно-счетной палаты </w:t>
      </w:r>
    </w:p>
    <w:p w:rsidR="002559D2" w:rsidRPr="002559D2" w:rsidRDefault="002559D2" w:rsidP="002559D2">
      <w:pPr>
        <w:jc w:val="center"/>
        <w:rPr>
          <w:rFonts w:eastAsiaTheme="minorEastAsia"/>
          <w:b/>
          <w:lang w:eastAsia="ru-RU"/>
        </w:rPr>
      </w:pPr>
      <w:r w:rsidRPr="002559D2">
        <w:rPr>
          <w:rFonts w:eastAsiaTheme="minorEastAsia"/>
          <w:b/>
          <w:lang w:eastAsia="ru-RU"/>
        </w:rPr>
        <w:t>Кайбицкого муниципального района Республики Татарстан</w:t>
      </w:r>
    </w:p>
    <w:p w:rsidR="002559D2" w:rsidRPr="002559D2" w:rsidRDefault="002559D2" w:rsidP="002559D2">
      <w:pPr>
        <w:jc w:val="center"/>
        <w:rPr>
          <w:rFonts w:eastAsiaTheme="minorEastAsia"/>
          <w:b/>
          <w:lang w:eastAsia="ru-RU"/>
        </w:rPr>
      </w:pPr>
      <w:r w:rsidRPr="002559D2">
        <w:rPr>
          <w:rFonts w:eastAsiaTheme="minorEastAsia"/>
          <w:b/>
          <w:lang w:eastAsia="ru-RU"/>
        </w:rPr>
        <w:t>за  2024  год</w:t>
      </w:r>
    </w:p>
    <w:tbl>
      <w:tblPr>
        <w:tblW w:w="103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7"/>
        <w:gridCol w:w="1573"/>
      </w:tblGrid>
      <w:tr w:rsidR="002559D2" w:rsidRPr="002559D2" w:rsidTr="002559D2">
        <w:trPr>
          <w:trHeight w:val="308"/>
          <w:tblHeader/>
        </w:trPr>
        <w:tc>
          <w:tcPr>
            <w:tcW w:w="8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Показатель</w:t>
            </w:r>
          </w:p>
        </w:tc>
        <w:tc>
          <w:tcPr>
            <w:tcW w:w="1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59D2" w:rsidRPr="002559D2" w:rsidRDefault="002559D2" w:rsidP="002559D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2559D2" w:rsidRPr="002559D2" w:rsidTr="002559D2">
        <w:tc>
          <w:tcPr>
            <w:tcW w:w="8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ind w:firstLine="720"/>
              <w:jc w:val="left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b/>
                <w:bCs/>
                <w:sz w:val="26"/>
                <w:szCs w:val="22"/>
                <w:lang w:val="en-US"/>
              </w:rPr>
              <w:t>I</w:t>
            </w:r>
            <w:r w:rsidRPr="002559D2">
              <w:rPr>
                <w:rFonts w:eastAsiaTheme="minorEastAsia"/>
                <w:b/>
                <w:bCs/>
                <w:sz w:val="26"/>
                <w:szCs w:val="22"/>
              </w:rPr>
              <w:t>. Контрольно-ревизионная деятельность</w:t>
            </w:r>
          </w:p>
        </w:tc>
        <w:tc>
          <w:tcPr>
            <w:tcW w:w="1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59D2" w:rsidRPr="002559D2" w:rsidRDefault="002559D2" w:rsidP="002559D2">
            <w:pPr>
              <w:jc w:val="center"/>
              <w:rPr>
                <w:rFonts w:eastAsia="Times New Roman"/>
                <w:sz w:val="26"/>
                <w:szCs w:val="24"/>
              </w:rPr>
            </w:pP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left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Общее количество проведенных контрольных мероприятий (ед.)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center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8</w:t>
            </w: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left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Количество объектов, охваченных при проведении контрольных мероприятий (ед.)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center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17</w:t>
            </w: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left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Выявленный объем финансовых нарушений, всего (кол-во/тыс. руб.)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center"/>
              <w:rPr>
                <w:rFonts w:eastAsia="Times New Roman"/>
                <w:b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48</w:t>
            </w:r>
            <w:r w:rsidRPr="002559D2">
              <w:rPr>
                <w:rFonts w:eastAsiaTheme="minorEastAsia"/>
                <w:b/>
                <w:sz w:val="26"/>
                <w:szCs w:val="22"/>
              </w:rPr>
              <w:t>/</w:t>
            </w:r>
            <w:r w:rsidRPr="002559D2">
              <w:rPr>
                <w:rFonts w:eastAsiaTheme="minorEastAsia"/>
                <w:sz w:val="26"/>
                <w:szCs w:val="22"/>
              </w:rPr>
              <w:t>69219,52</w:t>
            </w: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left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в том числе: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59D2" w:rsidRPr="002559D2" w:rsidRDefault="002559D2" w:rsidP="002559D2">
            <w:pPr>
              <w:jc w:val="center"/>
              <w:rPr>
                <w:rFonts w:eastAsia="Times New Roman"/>
                <w:b/>
                <w:sz w:val="26"/>
                <w:szCs w:val="24"/>
              </w:rPr>
            </w:pP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left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- нарушения при формировании и исполнении бюджетов (кол-во/тыс. руб.)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center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15/24793,7</w:t>
            </w: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left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- нарушения при распоряжении и использовании государственной (муниципальной) собственности (кол-во/тыс. руб.)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center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9/9337,02</w:t>
            </w: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left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- нарушения при осуществлении государственных (муниципальных) закупок (кол-во/тыс. руб.)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center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3/122,6</w:t>
            </w: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left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- нецелевое использование бюджетных средств (кол-во/тыс. руб.)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59D2" w:rsidRPr="002559D2" w:rsidRDefault="002559D2" w:rsidP="002559D2">
            <w:pPr>
              <w:jc w:val="center"/>
              <w:rPr>
                <w:rFonts w:eastAsia="Times New Roman"/>
                <w:b/>
                <w:sz w:val="26"/>
                <w:szCs w:val="24"/>
              </w:rPr>
            </w:pP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left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- нарушения ведения бухгалтерского учета, составления и представления бухгалтерской (финансовой) отчетности (кол-во/тыс. руб.)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center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8/34516,2</w:t>
            </w: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left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- прочие нарушения (кол-во/тыс. руб.)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center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13/450,00</w:t>
            </w: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left"/>
              <w:rPr>
                <w:rFonts w:eastAsia="Times New Roman"/>
                <w:b/>
                <w:sz w:val="26"/>
                <w:szCs w:val="24"/>
              </w:rPr>
            </w:pPr>
            <w:r w:rsidRPr="002559D2">
              <w:rPr>
                <w:rFonts w:eastAsiaTheme="minorEastAsia"/>
                <w:b/>
                <w:sz w:val="26"/>
                <w:szCs w:val="22"/>
              </w:rPr>
              <w:t>Кроме этого установлено: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59D2" w:rsidRPr="002559D2" w:rsidRDefault="002559D2" w:rsidP="002559D2">
            <w:pPr>
              <w:jc w:val="center"/>
              <w:rPr>
                <w:rFonts w:eastAsia="Times New Roman"/>
                <w:b/>
                <w:sz w:val="26"/>
                <w:szCs w:val="24"/>
              </w:rPr>
            </w:pP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left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- неэффективное использование бюджетных средств (тыс. руб.)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center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49073,42</w:t>
            </w: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center"/>
              <w:rPr>
                <w:rFonts w:eastAsia="Times New Roman"/>
                <w:b/>
                <w:bCs/>
                <w:sz w:val="26"/>
                <w:szCs w:val="24"/>
              </w:rPr>
            </w:pPr>
            <w:r w:rsidRPr="002559D2">
              <w:rPr>
                <w:rFonts w:eastAsiaTheme="minorEastAsia"/>
                <w:b/>
                <w:bCs/>
                <w:sz w:val="26"/>
                <w:szCs w:val="22"/>
                <w:lang w:val="en-US"/>
              </w:rPr>
              <w:t>II</w:t>
            </w:r>
            <w:r w:rsidRPr="002559D2">
              <w:rPr>
                <w:rFonts w:eastAsiaTheme="minorEastAsia"/>
                <w:b/>
                <w:bCs/>
                <w:sz w:val="26"/>
                <w:szCs w:val="22"/>
              </w:rPr>
              <w:t>. Экспертно-аналитическая деятельность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59D2" w:rsidRPr="002559D2" w:rsidRDefault="002559D2" w:rsidP="002559D2">
            <w:pPr>
              <w:jc w:val="center"/>
              <w:rPr>
                <w:rFonts w:eastAsia="Times New Roman"/>
                <w:b/>
                <w:bCs/>
                <w:sz w:val="26"/>
                <w:szCs w:val="24"/>
              </w:rPr>
            </w:pP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left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lastRenderedPageBreak/>
              <w:t>Количество экспертно-аналитических мероприятий (ед.)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center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18</w:t>
            </w: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left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Количество экспертиз проектов муниципальных правовых актов (ед.)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center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18</w:t>
            </w: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center"/>
              <w:rPr>
                <w:rFonts w:eastAsia="Times New Roman"/>
                <w:b/>
                <w:bCs/>
                <w:sz w:val="26"/>
                <w:szCs w:val="24"/>
              </w:rPr>
            </w:pPr>
            <w:r w:rsidRPr="002559D2">
              <w:rPr>
                <w:rFonts w:eastAsiaTheme="minorEastAsia"/>
                <w:b/>
                <w:bCs/>
                <w:sz w:val="26"/>
                <w:szCs w:val="22"/>
                <w:lang w:val="en-US"/>
              </w:rPr>
              <w:t>III</w:t>
            </w:r>
            <w:r w:rsidRPr="002559D2">
              <w:rPr>
                <w:rFonts w:eastAsiaTheme="minorEastAsia"/>
                <w:b/>
                <w:bCs/>
                <w:sz w:val="26"/>
                <w:szCs w:val="22"/>
              </w:rPr>
              <w:t>. Реализация результатов контрольных и экспертно-аналитических мероприятий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59D2" w:rsidRPr="002559D2" w:rsidRDefault="002559D2" w:rsidP="002559D2">
            <w:pPr>
              <w:jc w:val="center"/>
              <w:rPr>
                <w:rFonts w:eastAsia="Times New Roman"/>
                <w:b/>
                <w:bCs/>
                <w:sz w:val="26"/>
                <w:szCs w:val="24"/>
              </w:rPr>
            </w:pP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left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Принято мер и восстановлено средств в бюджет, всего (тыс. руб.)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59D2" w:rsidRPr="002559D2" w:rsidRDefault="002559D2" w:rsidP="002559D2">
            <w:pPr>
              <w:jc w:val="center"/>
              <w:rPr>
                <w:rFonts w:eastAsia="Times New Roman"/>
                <w:sz w:val="26"/>
                <w:szCs w:val="24"/>
              </w:rPr>
            </w:pP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left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в том числе: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59D2" w:rsidRPr="002559D2" w:rsidRDefault="002559D2" w:rsidP="002559D2">
            <w:pPr>
              <w:jc w:val="left"/>
              <w:rPr>
                <w:rFonts w:eastAsia="Times New Roman"/>
                <w:sz w:val="26"/>
                <w:szCs w:val="24"/>
              </w:rPr>
            </w:pP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left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восстановлено в бюджет (тыс. руб.)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59D2" w:rsidRPr="002559D2" w:rsidRDefault="002559D2" w:rsidP="002559D2">
            <w:pPr>
              <w:jc w:val="center"/>
              <w:rPr>
                <w:rFonts w:eastAsia="Times New Roman"/>
                <w:sz w:val="26"/>
                <w:szCs w:val="24"/>
              </w:rPr>
            </w:pP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center"/>
              <w:rPr>
                <w:rFonts w:eastAsia="Times New Roman"/>
                <w:b/>
                <w:sz w:val="26"/>
                <w:szCs w:val="24"/>
              </w:rPr>
            </w:pPr>
            <w:r w:rsidRPr="002559D2">
              <w:rPr>
                <w:rFonts w:eastAsiaTheme="minorEastAsia"/>
                <w:b/>
                <w:sz w:val="26"/>
                <w:szCs w:val="22"/>
                <w:lang w:val="en-US"/>
              </w:rPr>
              <w:t>IV</w:t>
            </w:r>
            <w:r w:rsidRPr="002559D2">
              <w:rPr>
                <w:rFonts w:eastAsiaTheme="minorEastAsia"/>
                <w:b/>
                <w:sz w:val="26"/>
                <w:szCs w:val="22"/>
              </w:rPr>
              <w:t>. Реализация полномочия по составлению протоколов</w:t>
            </w:r>
          </w:p>
          <w:p w:rsidR="002559D2" w:rsidRPr="002559D2" w:rsidRDefault="002559D2" w:rsidP="002559D2">
            <w:pPr>
              <w:jc w:val="center"/>
              <w:rPr>
                <w:rFonts w:eastAsia="Times New Roman"/>
                <w:b/>
                <w:sz w:val="26"/>
                <w:szCs w:val="24"/>
              </w:rPr>
            </w:pPr>
            <w:r w:rsidRPr="002559D2">
              <w:rPr>
                <w:rFonts w:eastAsiaTheme="minorEastAsia"/>
                <w:b/>
                <w:sz w:val="26"/>
                <w:szCs w:val="22"/>
              </w:rPr>
              <w:t>об административных правонарушениях в области бюджетного законодательства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59D2" w:rsidRPr="002559D2" w:rsidRDefault="002559D2" w:rsidP="002559D2">
            <w:pPr>
              <w:jc w:val="center"/>
              <w:rPr>
                <w:rFonts w:eastAsia="Times New Roman"/>
                <w:sz w:val="26"/>
                <w:szCs w:val="24"/>
              </w:rPr>
            </w:pP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left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Количество протоколов (шт.)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59D2" w:rsidRPr="002559D2" w:rsidRDefault="002559D2" w:rsidP="002559D2">
            <w:pPr>
              <w:jc w:val="center"/>
              <w:rPr>
                <w:rFonts w:eastAsia="Times New Roman"/>
                <w:sz w:val="26"/>
                <w:szCs w:val="24"/>
              </w:rPr>
            </w:pP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left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Сумма наложенных штрафов (тыс. руб.)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59D2" w:rsidRPr="002559D2" w:rsidRDefault="002559D2" w:rsidP="002559D2">
            <w:pPr>
              <w:jc w:val="center"/>
              <w:rPr>
                <w:rFonts w:eastAsia="Times New Roman"/>
                <w:sz w:val="26"/>
                <w:szCs w:val="24"/>
              </w:rPr>
            </w:pP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center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b/>
                <w:bCs/>
                <w:sz w:val="26"/>
                <w:szCs w:val="22"/>
                <w:lang w:val="en-US"/>
              </w:rPr>
              <w:t>IV</w:t>
            </w:r>
            <w:r w:rsidRPr="002559D2">
              <w:rPr>
                <w:rFonts w:eastAsiaTheme="minorEastAsia"/>
                <w:b/>
                <w:bCs/>
                <w:sz w:val="26"/>
                <w:szCs w:val="22"/>
              </w:rPr>
              <w:t>. Численность сотрудников контрольно-счетной палаты и среднемесячная заработная плата председателя контрольно-счетной палаты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59D2" w:rsidRPr="002559D2" w:rsidRDefault="002559D2" w:rsidP="002559D2">
            <w:pPr>
              <w:jc w:val="center"/>
              <w:rPr>
                <w:rFonts w:eastAsia="Times New Roman"/>
                <w:sz w:val="26"/>
                <w:szCs w:val="24"/>
              </w:rPr>
            </w:pP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left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Численность сотрудников, всего (ед.)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center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1</w:t>
            </w: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left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в том числе: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59D2" w:rsidRPr="002559D2" w:rsidRDefault="002559D2" w:rsidP="002559D2">
            <w:pPr>
              <w:jc w:val="center"/>
              <w:rPr>
                <w:rFonts w:eastAsia="Times New Roman"/>
                <w:sz w:val="26"/>
                <w:szCs w:val="24"/>
              </w:rPr>
            </w:pP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left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- по штату (ед.)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center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1</w:t>
            </w:r>
          </w:p>
        </w:tc>
      </w:tr>
      <w:tr w:rsidR="002559D2" w:rsidRPr="002559D2" w:rsidTr="002559D2"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left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sz w:val="26"/>
                <w:szCs w:val="22"/>
              </w:rPr>
              <w:t>- на договорной основе (ед.)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59D2" w:rsidRPr="002559D2" w:rsidRDefault="002559D2" w:rsidP="002559D2">
            <w:pPr>
              <w:jc w:val="center"/>
              <w:rPr>
                <w:rFonts w:eastAsia="Times New Roman"/>
                <w:sz w:val="26"/>
                <w:szCs w:val="24"/>
              </w:rPr>
            </w:pPr>
          </w:p>
        </w:tc>
      </w:tr>
      <w:tr w:rsidR="002559D2" w:rsidRPr="002559D2" w:rsidTr="002559D2">
        <w:trPr>
          <w:trHeight w:val="732"/>
        </w:trPr>
        <w:tc>
          <w:tcPr>
            <w:tcW w:w="8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left"/>
              <w:rPr>
                <w:rFonts w:eastAsia="Times New Roman"/>
                <w:sz w:val="26"/>
                <w:szCs w:val="24"/>
              </w:rPr>
            </w:pPr>
            <w:r w:rsidRPr="002559D2">
              <w:rPr>
                <w:rFonts w:eastAsiaTheme="minorEastAsia"/>
                <w:b/>
                <w:sz w:val="26"/>
                <w:szCs w:val="22"/>
              </w:rPr>
              <w:t>Среднемесячная заработная плата</w:t>
            </w:r>
            <w:r w:rsidRPr="002559D2">
              <w:rPr>
                <w:rFonts w:eastAsiaTheme="minorEastAsia"/>
                <w:sz w:val="26"/>
                <w:szCs w:val="22"/>
              </w:rPr>
              <w:t xml:space="preserve"> председателя контрольно-счетной палаты </w:t>
            </w:r>
            <w:r w:rsidRPr="002559D2">
              <w:rPr>
                <w:rFonts w:eastAsiaTheme="minorEastAsia"/>
                <w:b/>
                <w:sz w:val="26"/>
                <w:szCs w:val="22"/>
              </w:rPr>
              <w:t>по состоянию на</w:t>
            </w:r>
            <w:r w:rsidRPr="002559D2">
              <w:rPr>
                <w:rFonts w:eastAsiaTheme="minorEastAsia"/>
                <w:sz w:val="26"/>
                <w:szCs w:val="22"/>
              </w:rPr>
              <w:t xml:space="preserve"> 31 декабря 2024 года (руб.)</w:t>
            </w:r>
          </w:p>
        </w:tc>
        <w:tc>
          <w:tcPr>
            <w:tcW w:w="1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559D2" w:rsidRPr="002559D2" w:rsidRDefault="002559D2" w:rsidP="002559D2">
            <w:pPr>
              <w:jc w:val="left"/>
              <w:rPr>
                <w:rFonts w:eastAsia="Times New Roman"/>
                <w:sz w:val="26"/>
                <w:szCs w:val="24"/>
              </w:rPr>
            </w:pPr>
          </w:p>
        </w:tc>
      </w:tr>
    </w:tbl>
    <w:p w:rsidR="002559D2" w:rsidRDefault="002559D2" w:rsidP="002559D2">
      <w:pPr>
        <w:ind w:firstLine="567"/>
        <w:rPr>
          <w:rFonts w:eastAsia="Times New Roman"/>
          <w:lang w:eastAsia="ru-RU"/>
        </w:rPr>
      </w:pPr>
    </w:p>
    <w:p w:rsidR="002559D2" w:rsidRPr="002559D2" w:rsidRDefault="002559D2" w:rsidP="002559D2">
      <w:pPr>
        <w:ind w:firstLine="567"/>
        <w:rPr>
          <w:rFonts w:eastAsia="Times New Roman"/>
          <w:lang w:eastAsia="ru-RU"/>
        </w:rPr>
      </w:pPr>
      <w:r w:rsidRPr="002559D2">
        <w:rPr>
          <w:rFonts w:eastAsia="Times New Roman"/>
          <w:lang w:eastAsia="ru-RU"/>
        </w:rPr>
        <w:t>А также с информацией по итогам проверок председатель Контрольно-счетной палаты района Журавлева Ю.В. была заслушана на заседании  комиссии по координации работы по противодействию коррупции 28.03.2024г.</w:t>
      </w:r>
    </w:p>
    <w:p w:rsidR="009678A6" w:rsidRPr="009678A6" w:rsidRDefault="009678A6" w:rsidP="009678A6">
      <w:pPr>
        <w:pStyle w:val="a9"/>
        <w:rPr>
          <w:rFonts w:eastAsiaTheme="minorHAnsi"/>
          <w:i/>
        </w:rPr>
      </w:pPr>
    </w:p>
    <w:p w:rsidR="00D17054" w:rsidRDefault="00FF6F1E" w:rsidP="00A46164">
      <w:pPr>
        <w:ind w:firstLine="426"/>
        <w:rPr>
          <w:rFonts w:eastAsiaTheme="minorHAnsi"/>
          <w:i/>
        </w:rPr>
      </w:pPr>
      <w:r>
        <w:rPr>
          <w:rFonts w:eastAsiaTheme="minorHAnsi"/>
          <w:i/>
        </w:rPr>
        <w:t>Б</w:t>
      </w:r>
      <w:r w:rsidR="00D17054" w:rsidRPr="00225C73">
        <w:rPr>
          <w:rFonts w:eastAsiaTheme="minorHAnsi"/>
          <w:i/>
        </w:rPr>
        <w:t xml:space="preserve">) Результаты реализации </w:t>
      </w:r>
      <w:r w:rsidR="00E86F10" w:rsidRPr="00225C73">
        <w:rPr>
          <w:rFonts w:eastAsiaTheme="minorHAnsi"/>
          <w:i/>
        </w:rPr>
        <w:t>муниципальной</w:t>
      </w:r>
      <w:r w:rsidR="00D17054" w:rsidRPr="00225C73">
        <w:rPr>
          <w:rFonts w:eastAsiaTheme="minorHAnsi"/>
          <w:i/>
        </w:rPr>
        <w:t xml:space="preserve"> антикоррупционной программы;</w:t>
      </w:r>
    </w:p>
    <w:p w:rsidR="00FF6F1E" w:rsidRPr="00225C73" w:rsidRDefault="00FF6F1E" w:rsidP="00A46164">
      <w:pPr>
        <w:ind w:firstLine="426"/>
        <w:rPr>
          <w:rFonts w:eastAsiaTheme="minorHAnsi"/>
          <w:i/>
        </w:rPr>
      </w:pPr>
    </w:p>
    <w:p w:rsidR="008719F1" w:rsidRPr="00225C73" w:rsidRDefault="008719F1" w:rsidP="008719F1">
      <w:r w:rsidRPr="00225C73">
        <w:t xml:space="preserve">       В Кайбицком муниципальном районе постановлением Исполнительного комитета от </w:t>
      </w:r>
      <w:r w:rsidR="008C35CF">
        <w:t>28 марта 202</w:t>
      </w:r>
      <w:r w:rsidRPr="00225C73">
        <w:t xml:space="preserve">4г. № </w:t>
      </w:r>
      <w:r w:rsidR="008C35CF">
        <w:t>109</w:t>
      </w:r>
      <w:r w:rsidRPr="00225C73">
        <w:t xml:space="preserve"> утверждена муниципальная программа  </w:t>
      </w:r>
      <w:r w:rsidR="008C35CF">
        <w:t>«Об утверждении муниципальной программы «</w:t>
      </w:r>
      <w:r w:rsidR="008C35CF" w:rsidRPr="00225C73">
        <w:t>Реализация антикоррупционной политики  в  Кайбицком  муниципальном районе Республики Татарстан на 20</w:t>
      </w:r>
      <w:r w:rsidR="008C35CF">
        <w:t>24</w:t>
      </w:r>
      <w:r w:rsidR="008C35CF" w:rsidRPr="00225C73">
        <w:t>-202</w:t>
      </w:r>
      <w:r w:rsidR="008C35CF">
        <w:t xml:space="preserve">6 </w:t>
      </w:r>
      <w:r w:rsidR="008C35CF" w:rsidRPr="00225C73">
        <w:t>годы».</w:t>
      </w:r>
      <w:r w:rsidR="008C35CF">
        <w:t xml:space="preserve"> </w:t>
      </w:r>
      <w:r w:rsidRPr="00225C73">
        <w:t xml:space="preserve">Предусмотрено финансирование программы в </w:t>
      </w:r>
      <w:proofErr w:type="gramStart"/>
      <w:r w:rsidRPr="00225C73">
        <w:t>размере</w:t>
      </w:r>
      <w:proofErr w:type="gramEnd"/>
      <w:r w:rsidRPr="00225C73">
        <w:t xml:space="preserve"> 50,0 тыс. рублей </w:t>
      </w:r>
      <w:r w:rsidRPr="00225C73">
        <w:rPr>
          <w:bCs/>
        </w:rPr>
        <w:t xml:space="preserve">из </w:t>
      </w:r>
      <w:r w:rsidRPr="00225C73">
        <w:t>местного бюджета.</w:t>
      </w:r>
    </w:p>
    <w:p w:rsidR="008719F1" w:rsidRPr="00225C73" w:rsidRDefault="008719F1" w:rsidP="00D03B77">
      <w:pPr>
        <w:ind w:firstLine="709"/>
      </w:pPr>
      <w:r w:rsidRPr="00225C73">
        <w:t>Информация за отчетные периоды по исполнению данных Программ ежеквартально размещается в разделе «Противодействие коррупции» официального сайта Кайбицкого муниципального района в информационно-телекоммуникационной сети «Интернет».</w:t>
      </w:r>
    </w:p>
    <w:p w:rsidR="008719F1" w:rsidRPr="00225C73" w:rsidRDefault="008719F1" w:rsidP="00D03B77">
      <w:pPr>
        <w:ind w:firstLine="709"/>
        <w:rPr>
          <w:rFonts w:eastAsia="Times New Roman"/>
          <w:color w:val="000000"/>
          <w:lang w:eastAsia="ru-RU"/>
        </w:rPr>
      </w:pPr>
      <w:r w:rsidRPr="00225C73">
        <w:rPr>
          <w:rFonts w:eastAsia="Times New Roman"/>
          <w:color w:val="000000"/>
          <w:lang w:eastAsia="ru-RU"/>
        </w:rPr>
        <w:t xml:space="preserve">Исполнение Программы  дважды в год (по итогам полугодия) рассматривается на заседании Комиссии по координации работы по противодействию коррупции.  </w:t>
      </w:r>
    </w:p>
    <w:p w:rsidR="008719F1" w:rsidRDefault="008719F1" w:rsidP="00D03B77">
      <w:pPr>
        <w:ind w:firstLine="709"/>
      </w:pPr>
      <w:r w:rsidRPr="00225C73">
        <w:t>Все мероприятия, предусмотренные в программе</w:t>
      </w:r>
      <w:r w:rsidRPr="00225C73">
        <w:rPr>
          <w:lang w:val="tt-RU"/>
        </w:rPr>
        <w:t xml:space="preserve"> “Реализация антикоррупционной политики </w:t>
      </w:r>
      <w:r w:rsidRPr="00225C73">
        <w:t>Кайбицкого муниципального ра</w:t>
      </w:r>
      <w:r w:rsidR="007256D3" w:rsidRPr="00225C73">
        <w:t>йона на 20</w:t>
      </w:r>
      <w:r w:rsidR="008C35CF">
        <w:t>24</w:t>
      </w:r>
      <w:r w:rsidR="007256D3" w:rsidRPr="00225C73">
        <w:t>-202</w:t>
      </w:r>
      <w:r w:rsidR="008C35CF">
        <w:t>6</w:t>
      </w:r>
      <w:r w:rsidR="007256D3" w:rsidRPr="00225C73">
        <w:t xml:space="preserve"> годы" </w:t>
      </w:r>
      <w:r w:rsidR="00CF3AE8">
        <w:t>з</w:t>
      </w:r>
      <w:r w:rsidR="007256D3" w:rsidRPr="00225C73">
        <w:t>а 202</w:t>
      </w:r>
      <w:r w:rsidR="00CB7DCB">
        <w:t>4</w:t>
      </w:r>
      <w:r w:rsidR="007256D3" w:rsidRPr="00225C73">
        <w:t xml:space="preserve"> </w:t>
      </w:r>
      <w:r w:rsidRPr="00225C73">
        <w:t>год  выполнены.</w:t>
      </w:r>
    </w:p>
    <w:p w:rsidR="00FF6F1E" w:rsidRDefault="00FF6F1E" w:rsidP="003C0D0B">
      <w:pPr>
        <w:tabs>
          <w:tab w:val="left" w:pos="993"/>
          <w:tab w:val="left" w:pos="1276"/>
        </w:tabs>
        <w:ind w:firstLine="708"/>
        <w:rPr>
          <w:rFonts w:eastAsiaTheme="minorHAnsi"/>
          <w:i/>
        </w:rPr>
      </w:pPr>
      <w:r>
        <w:rPr>
          <w:rFonts w:eastAsiaTheme="minorHAnsi"/>
          <w:i/>
        </w:rPr>
        <w:t>В</w:t>
      </w:r>
      <w:r w:rsidRPr="00004807">
        <w:rPr>
          <w:rFonts w:eastAsiaTheme="minorHAnsi"/>
          <w:i/>
        </w:rPr>
        <w:t xml:space="preserve">) </w:t>
      </w:r>
      <w:r w:rsidRPr="00FF6F1E">
        <w:rPr>
          <w:rFonts w:eastAsia="Times New Roman"/>
          <w:lang w:eastAsia="ru-RU"/>
        </w:rPr>
        <w:t xml:space="preserve"> </w:t>
      </w:r>
      <w:r w:rsidRPr="00FF6F1E">
        <w:rPr>
          <w:rFonts w:eastAsia="Times New Roman"/>
          <w:i/>
          <w:lang w:eastAsia="ru-RU"/>
        </w:rPr>
        <w:t>Результаты антикоррупционной экспертизы НПА;</w:t>
      </w:r>
    </w:p>
    <w:p w:rsidR="003C0D0B" w:rsidRPr="00004807" w:rsidRDefault="003C0D0B" w:rsidP="003C0D0B">
      <w:pPr>
        <w:ind w:firstLine="709"/>
        <w:rPr>
          <w:rFonts w:eastAsiaTheme="minorHAnsi"/>
          <w:i/>
        </w:rPr>
      </w:pPr>
    </w:p>
    <w:p w:rsidR="00FF6F1E" w:rsidRPr="003C0D0B" w:rsidRDefault="00FF6F1E" w:rsidP="003C0D0B">
      <w:pPr>
        <w:widowControl w:val="0"/>
        <w:ind w:firstLine="709"/>
      </w:pPr>
      <w:r w:rsidRPr="003C0D0B">
        <w:lastRenderedPageBreak/>
        <w:t>За 202</w:t>
      </w:r>
      <w:r w:rsidR="00CB7DCB" w:rsidRPr="003C0D0B">
        <w:t>4</w:t>
      </w:r>
      <w:r w:rsidR="002871D7" w:rsidRPr="003C0D0B">
        <w:t xml:space="preserve"> </w:t>
      </w:r>
      <w:r w:rsidRPr="003C0D0B">
        <w:t>год изданы следующие НПА в сфере противодействия коррупции:</w:t>
      </w:r>
    </w:p>
    <w:p w:rsidR="003C0D0B" w:rsidRPr="00C409FF" w:rsidRDefault="003C0D0B" w:rsidP="003C0D0B">
      <w:pPr>
        <w:autoSpaceDE w:val="0"/>
        <w:autoSpaceDN w:val="0"/>
        <w:adjustRightInd w:val="0"/>
        <w:ind w:right="153" w:firstLine="709"/>
        <w:rPr>
          <w:shd w:val="clear" w:color="auto" w:fill="FFFFFF"/>
        </w:rPr>
      </w:pPr>
      <w:r w:rsidRPr="00C409FF">
        <w:rPr>
          <w:shd w:val="clear" w:color="auto" w:fill="FFFFFF"/>
        </w:rPr>
        <w:t>1. Решение Совета Кайбицкого муниципального района от 20.03.2024 №250 «</w:t>
      </w:r>
      <w:r w:rsidRPr="00C409FF">
        <w:t>О внесении изменений в решение Совета Кайбицкого муниципального района Республики Татарстан от 04.09.2023 №213 «Об утверждении Положения о муниципальной службе в Кайбицком муниципальном районе Республики Татарстан</w:t>
      </w:r>
      <w:r w:rsidRPr="00C409FF">
        <w:rPr>
          <w:shd w:val="clear" w:color="auto" w:fill="FFFFFF"/>
        </w:rPr>
        <w:t>»;</w:t>
      </w:r>
    </w:p>
    <w:p w:rsidR="003C0D0B" w:rsidRDefault="003C0D0B" w:rsidP="003C0D0B">
      <w:pPr>
        <w:autoSpaceDE w:val="0"/>
        <w:autoSpaceDN w:val="0"/>
        <w:adjustRightInd w:val="0"/>
        <w:ind w:right="153" w:firstLine="709"/>
      </w:pPr>
      <w:r w:rsidRPr="00C409FF">
        <w:rPr>
          <w:shd w:val="clear" w:color="auto" w:fill="FFFFFF"/>
        </w:rPr>
        <w:t>2. Постановление Главы Кайбицкого муниципального района от 18.01.2024 №4 «</w:t>
      </w:r>
      <w:hyperlink r:id="rId9" w:history="1">
        <w:r w:rsidRPr="00C409FF">
          <w:rPr>
            <w:shd w:val="clear" w:color="auto" w:fill="FFFFFF"/>
          </w:rPr>
          <w:t>Об утверждении Перечня должностей муниципальной службы и перечня муниципальных должностей в органах местного самоуправления Кайбицкого муниципальной района, замещение которых связано с коррупционными рисками</w:t>
        </w:r>
      </w:hyperlink>
      <w:r w:rsidRPr="00C409FF">
        <w:t>»</w:t>
      </w:r>
      <w:r>
        <w:t>;</w:t>
      </w:r>
    </w:p>
    <w:p w:rsidR="003C0D0B" w:rsidRPr="00C409FF" w:rsidRDefault="003C0D0B" w:rsidP="003C0D0B">
      <w:pPr>
        <w:autoSpaceDE w:val="0"/>
        <w:autoSpaceDN w:val="0"/>
        <w:adjustRightInd w:val="0"/>
        <w:ind w:right="153" w:firstLine="709"/>
        <w:rPr>
          <w:shd w:val="clear" w:color="auto" w:fill="FFFFFF"/>
        </w:rPr>
      </w:pPr>
      <w:r w:rsidRPr="002507A1">
        <w:t>3</w:t>
      </w:r>
      <w:r>
        <w:t>. П</w:t>
      </w:r>
      <w:r w:rsidRPr="00225C73">
        <w:t xml:space="preserve">остановление Исполнительного комитета </w:t>
      </w:r>
      <w:r w:rsidRPr="00C409FF">
        <w:t>от 28 марта 2024г. № 109</w:t>
      </w:r>
      <w:r w:rsidRPr="00225C73">
        <w:t xml:space="preserve"> утверждена муниципальная программа  </w:t>
      </w:r>
      <w:r>
        <w:t>«Об утверждении муниципальной программы «</w:t>
      </w:r>
      <w:r w:rsidRPr="00225C73">
        <w:t>Реализация антикоррупционной политики  в  Кайбицком  муниципальном районе Республики Татарстан на 20</w:t>
      </w:r>
      <w:r>
        <w:t>24</w:t>
      </w:r>
      <w:r w:rsidRPr="00225C73">
        <w:t>-202</w:t>
      </w:r>
      <w:r>
        <w:t xml:space="preserve">6 </w:t>
      </w:r>
      <w:r w:rsidRPr="00225C73">
        <w:t>годы».</w:t>
      </w:r>
    </w:p>
    <w:p w:rsidR="00D03CC2" w:rsidRPr="00765B67" w:rsidRDefault="00E95E71" w:rsidP="00D03CC2">
      <w:pPr>
        <w:widowControl w:val="0"/>
      </w:pPr>
      <w:r w:rsidRPr="00765B67">
        <w:t xml:space="preserve">         </w:t>
      </w:r>
      <w:r w:rsidR="00D03CC2" w:rsidRPr="00765B67">
        <w:t>В Кайбицком муниципальном районе Республики Татарстан сформирована необходимая  нормативно-правовая база, устанавливающая порядок проведения антикоррупционной экспертизы нормативных правовых актов и их проектов, и отвечающая требованиям действующего законодательства.</w:t>
      </w:r>
    </w:p>
    <w:p w:rsidR="00D03CC2" w:rsidRDefault="00D03CC2" w:rsidP="00D03B77">
      <w:pPr>
        <w:widowControl w:val="0"/>
        <w:ind w:firstLine="709"/>
      </w:pPr>
      <w:r w:rsidRPr="00765B67">
        <w:t xml:space="preserve">Проекты НПА направляются так же в  прокуратуру Кайбицкого района на проверку наличия коррупциогенных факторов и соответствия законодательству. Все НПА включаются, и обобщаются в </w:t>
      </w:r>
      <w:proofErr w:type="gramStart"/>
      <w:r w:rsidRPr="00765B67">
        <w:t>Рег</w:t>
      </w:r>
      <w:r w:rsidR="00021001" w:rsidRPr="00765B67">
        <w:t>и</w:t>
      </w:r>
      <w:r w:rsidRPr="00765B67">
        <w:t>стре</w:t>
      </w:r>
      <w:proofErr w:type="gramEnd"/>
      <w:r w:rsidRPr="00765B67">
        <w:t xml:space="preserve"> нормативных правовых актов Республики Татарстан.</w:t>
      </w:r>
    </w:p>
    <w:p w:rsidR="00D957D2" w:rsidRPr="00D957D2" w:rsidRDefault="00D957D2" w:rsidP="00D957D2">
      <w:pPr>
        <w:widowControl w:val="0"/>
        <w:ind w:firstLine="709"/>
      </w:pPr>
      <w:r w:rsidRPr="008C35CF">
        <w:t xml:space="preserve">За отчетный период подготовлено </w:t>
      </w:r>
      <w:r w:rsidR="008C35CF">
        <w:t>453</w:t>
      </w:r>
      <w:r w:rsidRPr="008C35CF">
        <w:t xml:space="preserve"> проектов МНПА. Из них прошли антикоррупционную экспертизу все </w:t>
      </w:r>
      <w:r w:rsidR="008C35CF">
        <w:t>453</w:t>
      </w:r>
      <w:r w:rsidRPr="008C35CF">
        <w:t>. Коррупциогенных факторов не обнаружено.</w:t>
      </w:r>
    </w:p>
    <w:p w:rsidR="00E42360" w:rsidRPr="00765B67" w:rsidRDefault="00E42360" w:rsidP="00D03B77">
      <w:pPr>
        <w:ind w:firstLine="709"/>
        <w:contextualSpacing/>
        <w:rPr>
          <w:rFonts w:eastAsiaTheme="minorHAnsi"/>
        </w:rPr>
      </w:pPr>
      <w:r w:rsidRPr="00765B67">
        <w:rPr>
          <w:color w:val="000000"/>
        </w:rPr>
        <w:t xml:space="preserve">Для проведения независимой антикоррупционной экспертизы все проекты нормативно-правовых актов размещаются в </w:t>
      </w:r>
      <w:proofErr w:type="gramStart"/>
      <w:r w:rsidRPr="00765B67">
        <w:rPr>
          <w:color w:val="000000"/>
        </w:rPr>
        <w:t>подразделе</w:t>
      </w:r>
      <w:proofErr w:type="gramEnd"/>
      <w:r w:rsidRPr="00765B67">
        <w:rPr>
          <w:color w:val="000000"/>
        </w:rPr>
        <w:t xml:space="preserve"> «Независимая антикоррупционная экспертиза» раздела «Противодействие коррупции» на официальном сайте Кайбицкого муниципального района.  Данный подраздел подключен к единому электронному сервису Республики Татарстан.  </w:t>
      </w:r>
    </w:p>
    <w:p w:rsidR="00E95E71" w:rsidRPr="00765B67" w:rsidRDefault="00E95E71" w:rsidP="00D03B77">
      <w:pPr>
        <w:pStyle w:val="a9"/>
        <w:ind w:left="0" w:firstLine="709"/>
        <w:rPr>
          <w:color w:val="000000"/>
        </w:rPr>
      </w:pPr>
      <w:r w:rsidRPr="00D03B77">
        <w:rPr>
          <w:color w:val="000000"/>
        </w:rPr>
        <w:t>В 20</w:t>
      </w:r>
      <w:r w:rsidR="00887248" w:rsidRPr="00D03B77">
        <w:rPr>
          <w:color w:val="000000"/>
        </w:rPr>
        <w:t>2</w:t>
      </w:r>
      <w:r w:rsidR="00CB7DCB">
        <w:rPr>
          <w:color w:val="000000"/>
        </w:rPr>
        <w:t>4</w:t>
      </w:r>
      <w:r w:rsidRPr="00D03B77">
        <w:rPr>
          <w:color w:val="000000"/>
        </w:rPr>
        <w:t xml:space="preserve"> году</w:t>
      </w:r>
      <w:r w:rsidRPr="00765B67">
        <w:rPr>
          <w:color w:val="000000"/>
        </w:rPr>
        <w:t xml:space="preserve"> заключений  от независимых  экспертов </w:t>
      </w:r>
      <w:r w:rsidRPr="00765B67">
        <w:t xml:space="preserve">   антикоррупционной экспертизы </w:t>
      </w:r>
      <w:r w:rsidRPr="00765B67">
        <w:rPr>
          <w:color w:val="000000"/>
        </w:rPr>
        <w:t>на НПА не поступало.</w:t>
      </w:r>
    </w:p>
    <w:p w:rsidR="00B709CD" w:rsidRDefault="00B709CD" w:rsidP="009D54DB">
      <w:pPr>
        <w:ind w:left="426"/>
        <w:contextualSpacing/>
        <w:rPr>
          <w:rFonts w:eastAsiaTheme="minorHAnsi"/>
          <w:b/>
        </w:rPr>
      </w:pPr>
    </w:p>
    <w:p w:rsidR="00D17054" w:rsidRPr="00E42360" w:rsidRDefault="005019D5" w:rsidP="009D54DB">
      <w:pPr>
        <w:ind w:left="426"/>
        <w:contextualSpacing/>
        <w:rPr>
          <w:rFonts w:eastAsiaTheme="minorHAnsi"/>
          <w:b/>
        </w:rPr>
      </w:pPr>
      <w:r>
        <w:rPr>
          <w:rFonts w:eastAsiaTheme="minorHAnsi"/>
          <w:b/>
        </w:rPr>
        <w:t>г</w:t>
      </w:r>
      <w:r w:rsidR="00D17054" w:rsidRPr="00E42360">
        <w:rPr>
          <w:rFonts w:eastAsiaTheme="minorHAnsi"/>
          <w:b/>
        </w:rPr>
        <w:t>) Мероприятия антикоррупционно</w:t>
      </w:r>
      <w:r w:rsidR="00A46164" w:rsidRPr="00E42360">
        <w:rPr>
          <w:rFonts w:eastAsiaTheme="minorHAnsi"/>
          <w:b/>
        </w:rPr>
        <w:t>й направленности</w:t>
      </w:r>
      <w:r w:rsidR="00D17054" w:rsidRPr="00E42360">
        <w:rPr>
          <w:rFonts w:eastAsiaTheme="minorHAnsi"/>
          <w:b/>
        </w:rPr>
        <w:t xml:space="preserve">, в том числе: </w:t>
      </w:r>
    </w:p>
    <w:p w:rsidR="00A46164" w:rsidRDefault="00F04D89" w:rsidP="00C301F5">
      <w:pPr>
        <w:contextualSpacing/>
        <w:rPr>
          <w:rFonts w:eastAsiaTheme="minorHAnsi"/>
          <w:i/>
        </w:rPr>
      </w:pPr>
      <w:r>
        <w:rPr>
          <w:rFonts w:eastAsiaTheme="minorHAnsi"/>
          <w:i/>
        </w:rPr>
        <w:t>Р</w:t>
      </w:r>
      <w:r w:rsidR="00A46164" w:rsidRPr="00E42360">
        <w:rPr>
          <w:rFonts w:eastAsiaTheme="minorHAnsi"/>
          <w:i/>
        </w:rPr>
        <w:t xml:space="preserve">азработка для граждан, служащих, юридических лиц методических разъяснений, пошаговых инструкций, вопросов-ответов по наиболее актуальным </w:t>
      </w:r>
      <w:r w:rsidR="00E86F10" w:rsidRPr="00E42360">
        <w:rPr>
          <w:rFonts w:eastAsiaTheme="minorHAnsi"/>
          <w:i/>
        </w:rPr>
        <w:t xml:space="preserve">муниципальным </w:t>
      </w:r>
      <w:r w:rsidR="00A46164" w:rsidRPr="00E42360">
        <w:rPr>
          <w:rFonts w:eastAsiaTheme="minorHAnsi"/>
          <w:i/>
        </w:rPr>
        <w:t>функциям и услугам (получение пособий, справок, разрешений и т.д.). Размещение их на официальных сайтах, издание брошюр, доведен</w:t>
      </w:r>
      <w:r w:rsidR="001924B7">
        <w:rPr>
          <w:rFonts w:eastAsiaTheme="minorHAnsi"/>
          <w:i/>
        </w:rPr>
        <w:t>ие до населения в других формах</w:t>
      </w:r>
    </w:p>
    <w:p w:rsidR="001C223C" w:rsidRDefault="001C223C" w:rsidP="001C223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Помощником главы организовано</w:t>
      </w:r>
      <w:r w:rsidRPr="00A72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206">
        <w:rPr>
          <w:rFonts w:ascii="Times New Roman" w:hAnsi="Times New Roman" w:cs="Times New Roman"/>
          <w:sz w:val="28"/>
          <w:szCs w:val="28"/>
        </w:rPr>
        <w:t xml:space="preserve"> рассылка всех материалов, отражающих изменения в федеральном и региональном законодательстве в сфере противодействия коррупции главам сел</w:t>
      </w:r>
      <w:r>
        <w:rPr>
          <w:rFonts w:ascii="Times New Roman" w:hAnsi="Times New Roman" w:cs="Times New Roman"/>
          <w:sz w:val="28"/>
          <w:szCs w:val="28"/>
        </w:rPr>
        <w:t xml:space="preserve">ьских поселений, руководителям: </w:t>
      </w:r>
    </w:p>
    <w:p w:rsidR="001C223C" w:rsidRPr="00DE7209" w:rsidRDefault="001C223C" w:rsidP="001C223C">
      <w:r>
        <w:lastRenderedPageBreak/>
        <w:t>-</w:t>
      </w:r>
      <w:r w:rsidRPr="00DE7209">
        <w:t xml:space="preserve">Памятка муниципальному служащему </w:t>
      </w:r>
      <w:r>
        <w:rPr>
          <w:bCs/>
        </w:rPr>
        <w:t xml:space="preserve"> </w:t>
      </w:r>
      <w:r w:rsidRPr="00DE7209">
        <w:t>по предупреждению нарушений законодательства о муниципальной слу</w:t>
      </w:r>
      <w:r>
        <w:t>жбе и противодействию коррупции.</w:t>
      </w:r>
    </w:p>
    <w:p w:rsidR="001C223C" w:rsidRPr="00DE7209" w:rsidRDefault="001C223C" w:rsidP="001C223C">
      <w:r>
        <w:t>-</w:t>
      </w:r>
      <w:r w:rsidRPr="00DE7209">
        <w:t>Памятка для муниципального служащего и лицам, замещающим муниципальные должности и должности муниципальной службы, по воп</w:t>
      </w:r>
      <w:r>
        <w:t>росам противодействия коррупции.</w:t>
      </w:r>
    </w:p>
    <w:p w:rsidR="001C223C" w:rsidRPr="00DE7209" w:rsidRDefault="001C223C" w:rsidP="001C223C">
      <w:pPr>
        <w:rPr>
          <w:b/>
        </w:rPr>
      </w:pPr>
      <w:r>
        <w:t>-</w:t>
      </w:r>
      <w:r w:rsidRPr="00DE7209">
        <w:t>Памятка муниципальным служащим по урегулированию конфликта интересов на муниципальной службе (типовые ситуации конфликта интересов на муниципальной службе</w:t>
      </w:r>
      <w:r>
        <w:rPr>
          <w:b/>
        </w:rPr>
        <w:t>).</w:t>
      </w:r>
    </w:p>
    <w:p w:rsidR="001C223C" w:rsidRDefault="001C223C" w:rsidP="001C223C">
      <w:pPr>
        <w:rPr>
          <w:shd w:val="clear" w:color="auto" w:fill="FFFFFF"/>
        </w:rPr>
      </w:pPr>
      <w:r>
        <w:rPr>
          <w:shd w:val="clear" w:color="auto" w:fill="FFFFFF"/>
        </w:rPr>
        <w:t>- М</w:t>
      </w:r>
      <w:r w:rsidRPr="00D50478">
        <w:rPr>
          <w:shd w:val="clear" w:color="auto" w:fill="FFFFFF"/>
        </w:rPr>
        <w:t>етодические рекомендации по вопросам пр</w:t>
      </w:r>
      <w:r>
        <w:rPr>
          <w:shd w:val="clear" w:color="auto" w:fill="FFFFFF"/>
        </w:rPr>
        <w:t>едоставления сведений о доходах.</w:t>
      </w:r>
    </w:p>
    <w:p w:rsidR="001C223C" w:rsidRPr="00D50478" w:rsidRDefault="001C223C" w:rsidP="001C223C">
      <w:pPr>
        <w:rPr>
          <w:shd w:val="clear" w:color="auto" w:fill="FFFFFF"/>
        </w:rPr>
      </w:pPr>
      <w:r>
        <w:t xml:space="preserve">- Методические рекомендации по </w:t>
      </w:r>
      <w:r w:rsidRPr="003A63C7">
        <w:t>предоставлению муниципальными служащими работодателю информации о своих личных сайтах в сети Интернет и страницах в социальных сетях</w:t>
      </w:r>
      <w:r>
        <w:t>.</w:t>
      </w:r>
    </w:p>
    <w:p w:rsidR="001C223C" w:rsidRDefault="001C223C" w:rsidP="001C223C">
      <w:r>
        <w:rPr>
          <w:shd w:val="clear" w:color="auto" w:fill="FFFFFF"/>
        </w:rPr>
        <w:t>- «</w:t>
      </w:r>
      <w:r>
        <w:t>О результатах надзора за исполнением законодательства о противодействии коррупции. Обзор  прокуратуры РТ о пресечении коррупционных проявлений в государственных и муниципальных органах».</w:t>
      </w:r>
    </w:p>
    <w:p w:rsidR="001924B7" w:rsidRDefault="001C223C" w:rsidP="001C223C">
      <w:r w:rsidRPr="00EF40CA">
        <w:t xml:space="preserve">- </w:t>
      </w:r>
      <w:r>
        <w:t xml:space="preserve"> П</w:t>
      </w:r>
      <w:r w:rsidRPr="00EF40CA">
        <w:t>ротоколы комиссии по координации работы по противодействию коррупции в  Кайбицком муниципальном районе Республики Татарстан</w:t>
      </w:r>
      <w:r w:rsidR="001924B7">
        <w:t>.</w:t>
      </w:r>
    </w:p>
    <w:p w:rsidR="001C223C" w:rsidRPr="00EF40CA" w:rsidRDefault="001924B7" w:rsidP="001924B7">
      <w:r>
        <w:rPr>
          <w:rFonts w:eastAsia="Times New Roman"/>
          <w:lang w:eastAsia="ru-RU"/>
        </w:rPr>
        <w:t xml:space="preserve">         </w:t>
      </w:r>
      <w:r w:rsidR="0010730C">
        <w:rPr>
          <w:rFonts w:eastAsia="Times New Roman"/>
          <w:lang w:eastAsia="ru-RU"/>
        </w:rPr>
        <w:t xml:space="preserve">На сайте района, на сайте районной газеты и </w:t>
      </w:r>
      <w:r w:rsidR="0010730C">
        <w:rPr>
          <w:rFonts w:eastAsia="Times New Roman"/>
        </w:rPr>
        <w:t>в</w:t>
      </w:r>
      <w:r w:rsidRPr="0010782C">
        <w:rPr>
          <w:rFonts w:eastAsia="Times New Roman"/>
        </w:rPr>
        <w:t xml:space="preserve"> газете «</w:t>
      </w:r>
      <w:proofErr w:type="spellStart"/>
      <w:r w:rsidRPr="0010782C">
        <w:rPr>
          <w:rFonts w:eastAsia="Times New Roman"/>
        </w:rPr>
        <w:t>Кайбыч</w:t>
      </w:r>
      <w:proofErr w:type="spellEnd"/>
      <w:r w:rsidRPr="0010782C">
        <w:rPr>
          <w:rFonts w:eastAsia="Times New Roman"/>
        </w:rPr>
        <w:t xml:space="preserve"> </w:t>
      </w:r>
      <w:proofErr w:type="spellStart"/>
      <w:r w:rsidRPr="0010782C">
        <w:rPr>
          <w:rFonts w:eastAsia="Times New Roman"/>
        </w:rPr>
        <w:t>таннары</w:t>
      </w:r>
      <w:proofErr w:type="spellEnd"/>
      <w:r w:rsidRPr="0010782C">
        <w:rPr>
          <w:rFonts w:eastAsia="Times New Roman"/>
        </w:rPr>
        <w:t>» («Кайбицкие зори») регулярно публикуются материалы на антикоррупционную тематику.</w:t>
      </w:r>
      <w:r w:rsidR="001C223C" w:rsidRPr="00EF40CA">
        <w:t xml:space="preserve"> </w:t>
      </w:r>
      <w:r w:rsidR="001C223C">
        <w:t xml:space="preserve"> </w:t>
      </w:r>
    </w:p>
    <w:p w:rsidR="001C223C" w:rsidRDefault="001C223C" w:rsidP="00C301F5">
      <w:pPr>
        <w:contextualSpacing/>
        <w:rPr>
          <w:rFonts w:eastAsiaTheme="minorHAnsi"/>
          <w:i/>
        </w:rPr>
      </w:pPr>
    </w:p>
    <w:p w:rsidR="00A46164" w:rsidRDefault="001924B7" w:rsidP="00C301F5">
      <w:pPr>
        <w:contextualSpacing/>
        <w:rPr>
          <w:rFonts w:eastAsiaTheme="minorHAnsi"/>
          <w:i/>
        </w:rPr>
      </w:pPr>
      <w:r>
        <w:rPr>
          <w:rFonts w:eastAsiaTheme="minorHAnsi"/>
          <w:i/>
        </w:rPr>
        <w:t>Р</w:t>
      </w:r>
      <w:r w:rsidR="00A46164" w:rsidRPr="00E42360">
        <w:rPr>
          <w:rFonts w:eastAsiaTheme="minorHAnsi"/>
          <w:i/>
        </w:rPr>
        <w:t>азмещение социальной рекламы, направленной на формирование не</w:t>
      </w:r>
      <w:r>
        <w:rPr>
          <w:rFonts w:eastAsiaTheme="minorHAnsi"/>
          <w:i/>
        </w:rPr>
        <w:t>гативного отношения к коррупции</w:t>
      </w:r>
    </w:p>
    <w:p w:rsidR="00F04D89" w:rsidRPr="00B0725F" w:rsidRDefault="00F04D89" w:rsidP="00F04D89">
      <w:r>
        <w:t xml:space="preserve">        </w:t>
      </w:r>
      <w:r w:rsidRPr="00B0725F">
        <w:t>В селе Большие Кайбицы размещена  социальная реклама в количестве 2 единиц на тему «За коррупцию расплачивается каждый и</w:t>
      </w:r>
      <w:r w:rsidR="00E214FA" w:rsidRPr="00B0725F">
        <w:t xml:space="preserve">з нас» на здании </w:t>
      </w:r>
      <w:proofErr w:type="spellStart"/>
      <w:r w:rsidR="00E214FA" w:rsidRPr="00B0725F">
        <w:t>полукрытого</w:t>
      </w:r>
      <w:proofErr w:type="spellEnd"/>
      <w:r w:rsidR="00E214FA" w:rsidRPr="00B0725F">
        <w:t xml:space="preserve"> катка</w:t>
      </w:r>
      <w:r w:rsidR="004708FA">
        <w:t xml:space="preserve"> «</w:t>
      </w:r>
      <w:proofErr w:type="spellStart"/>
      <w:r w:rsidR="004708FA">
        <w:t>Кайбыч</w:t>
      </w:r>
      <w:proofErr w:type="spellEnd"/>
      <w:r w:rsidR="004708FA">
        <w:t>»</w:t>
      </w:r>
      <w:r w:rsidRPr="00B0725F">
        <w:t xml:space="preserve"> и на здании ГАУЗ «</w:t>
      </w:r>
      <w:proofErr w:type="spellStart"/>
      <w:r w:rsidRPr="00B0725F">
        <w:t>Кайбицкая</w:t>
      </w:r>
      <w:proofErr w:type="spellEnd"/>
      <w:r w:rsidRPr="00B0725F">
        <w:t xml:space="preserve"> ЦРБ».</w:t>
      </w:r>
    </w:p>
    <w:p w:rsidR="00F04D89" w:rsidRPr="003444A7" w:rsidRDefault="00F04D89" w:rsidP="00F04D89">
      <w:pPr>
        <w:rPr>
          <w:rFonts w:eastAsia="Times New Roman"/>
          <w:lang w:eastAsia="ru-RU"/>
        </w:rPr>
      </w:pPr>
      <w:r w:rsidRPr="00B0725F">
        <w:rPr>
          <w:rFonts w:eastAsia="Times New Roman"/>
          <w:lang w:eastAsia="ru-RU"/>
        </w:rPr>
        <w:t xml:space="preserve">    </w:t>
      </w:r>
      <w:r w:rsidR="006925EF" w:rsidRPr="00B0725F">
        <w:rPr>
          <w:rFonts w:eastAsia="Times New Roman"/>
          <w:lang w:eastAsia="ru-RU"/>
        </w:rPr>
        <w:t xml:space="preserve"> </w:t>
      </w:r>
      <w:r w:rsidRPr="00B0725F">
        <w:rPr>
          <w:rFonts w:eastAsia="Times New Roman"/>
          <w:lang w:eastAsia="ru-RU"/>
        </w:rPr>
        <w:t xml:space="preserve">  В здании Общественного центра Кайбицкого муниципального района установлен информационный стенд,  на котором размещается информация  о работе комиссии  по координации работы по противодействию коррупции в Кайбицком муниципальном районе и о работе комиссии по соблюдению требований к служебному поведению и урегулированию конфликта интересов. Информация обновляется по мере необходимости.</w:t>
      </w:r>
    </w:p>
    <w:p w:rsidR="00F04D89" w:rsidRPr="00E42360" w:rsidRDefault="00F04D89" w:rsidP="00C301F5">
      <w:pPr>
        <w:contextualSpacing/>
        <w:rPr>
          <w:rFonts w:eastAsiaTheme="minorHAnsi"/>
          <w:i/>
        </w:rPr>
      </w:pPr>
    </w:p>
    <w:p w:rsidR="00D17054" w:rsidRDefault="001924B7" w:rsidP="00C301F5">
      <w:pPr>
        <w:contextualSpacing/>
        <w:rPr>
          <w:rFonts w:eastAsiaTheme="minorHAnsi"/>
          <w:i/>
        </w:rPr>
      </w:pPr>
      <w:r>
        <w:rPr>
          <w:rFonts w:eastAsiaTheme="minorHAnsi"/>
          <w:i/>
        </w:rPr>
        <w:t>П</w:t>
      </w:r>
      <w:r w:rsidR="00D17054" w:rsidRPr="00E42360">
        <w:rPr>
          <w:rFonts w:eastAsiaTheme="minorHAnsi"/>
          <w:i/>
        </w:rPr>
        <w:t xml:space="preserve">роведенные </w:t>
      </w:r>
      <w:r w:rsidR="00A46164" w:rsidRPr="00E42360">
        <w:rPr>
          <w:rFonts w:eastAsiaTheme="minorHAnsi"/>
          <w:i/>
        </w:rPr>
        <w:t>встречи</w:t>
      </w:r>
      <w:r w:rsidR="00D17054" w:rsidRPr="00E42360">
        <w:rPr>
          <w:rFonts w:eastAsiaTheme="minorHAnsi"/>
          <w:i/>
        </w:rPr>
        <w:t>, семинары, диспуты,</w:t>
      </w:r>
      <w:r w:rsidR="009D54DB" w:rsidRPr="00E42360">
        <w:rPr>
          <w:rFonts w:eastAsiaTheme="minorHAnsi"/>
          <w:i/>
        </w:rPr>
        <w:t xml:space="preserve"> </w:t>
      </w:r>
      <w:r w:rsidR="00D17054" w:rsidRPr="00E42360">
        <w:rPr>
          <w:rFonts w:eastAsiaTheme="minorHAnsi"/>
          <w:i/>
        </w:rPr>
        <w:t>конкурсы</w:t>
      </w:r>
      <w:r w:rsidR="00A46164" w:rsidRPr="00E42360">
        <w:rPr>
          <w:rFonts w:eastAsiaTheme="minorHAnsi"/>
          <w:i/>
        </w:rPr>
        <w:t xml:space="preserve"> по темам антикоррупционно</w:t>
      </w:r>
      <w:r>
        <w:rPr>
          <w:rFonts w:eastAsiaTheme="minorHAnsi"/>
          <w:i/>
        </w:rPr>
        <w:t>й направленности</w:t>
      </w:r>
    </w:p>
    <w:p w:rsidR="00B51881" w:rsidRDefault="00B51881" w:rsidP="00C301F5">
      <w:pPr>
        <w:contextualSpacing/>
        <w:rPr>
          <w:rFonts w:eastAsiaTheme="minorHAnsi"/>
          <w:b/>
        </w:rPr>
      </w:pPr>
    </w:p>
    <w:p w:rsidR="00B51881" w:rsidRPr="008C35CF" w:rsidRDefault="00B51881" w:rsidP="00C301F5">
      <w:pPr>
        <w:contextualSpacing/>
        <w:rPr>
          <w:rFonts w:eastAsiaTheme="minorHAnsi"/>
          <w:b/>
        </w:rPr>
      </w:pPr>
      <w:r w:rsidRPr="008C35CF">
        <w:rPr>
          <w:rFonts w:eastAsiaTheme="minorHAnsi"/>
          <w:b/>
        </w:rPr>
        <w:t>Семинары:</w:t>
      </w:r>
    </w:p>
    <w:p w:rsidR="00B51881" w:rsidRPr="008C35CF" w:rsidRDefault="00B51881" w:rsidP="00B51881">
      <w:pPr>
        <w:rPr>
          <w:color w:val="34164A"/>
        </w:rPr>
      </w:pPr>
      <w:r w:rsidRPr="008C35CF">
        <w:rPr>
          <w:color w:val="000000" w:themeColor="text1"/>
        </w:rPr>
        <w:t xml:space="preserve">     На  обучающем семинаре </w:t>
      </w:r>
      <w:r w:rsidR="008C35CF" w:rsidRPr="008C35CF">
        <w:rPr>
          <w:color w:val="000000" w:themeColor="text1"/>
        </w:rPr>
        <w:t>28</w:t>
      </w:r>
      <w:r w:rsidR="00B0725F" w:rsidRPr="008C35CF">
        <w:rPr>
          <w:color w:val="000000" w:themeColor="text1"/>
        </w:rPr>
        <w:t>.0</w:t>
      </w:r>
      <w:r w:rsidR="00387BE7" w:rsidRPr="008C35CF">
        <w:rPr>
          <w:color w:val="000000" w:themeColor="text1"/>
        </w:rPr>
        <w:t>3</w:t>
      </w:r>
      <w:r w:rsidR="00B0725F" w:rsidRPr="008C35CF">
        <w:rPr>
          <w:color w:val="000000" w:themeColor="text1"/>
        </w:rPr>
        <w:t>.202</w:t>
      </w:r>
      <w:r w:rsidR="008C35CF" w:rsidRPr="008C35CF">
        <w:rPr>
          <w:color w:val="000000" w:themeColor="text1"/>
        </w:rPr>
        <w:t>4</w:t>
      </w:r>
      <w:r w:rsidR="007F2B3C" w:rsidRPr="008C35CF">
        <w:rPr>
          <w:color w:val="000000" w:themeColor="text1"/>
        </w:rPr>
        <w:t xml:space="preserve"> </w:t>
      </w:r>
      <w:r w:rsidRPr="008C35CF">
        <w:rPr>
          <w:color w:val="000000" w:themeColor="text1"/>
        </w:rPr>
        <w:t xml:space="preserve">г. для муниципальных служащих и лиц, замещающих муниципальные должности (в том числе главы и секретари сельских поселений) было   </w:t>
      </w:r>
      <w:r w:rsidRPr="008C35CF">
        <w:rPr>
          <w:color w:val="34164A"/>
        </w:rPr>
        <w:t>рассмотрено 3 вопроса:</w:t>
      </w:r>
    </w:p>
    <w:p w:rsidR="00B51881" w:rsidRPr="00D957D2" w:rsidRDefault="00B51881" w:rsidP="00387BE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C35CF">
        <w:rPr>
          <w:rFonts w:ascii="Times New Roman" w:hAnsi="Times New Roman" w:cs="Times New Roman"/>
          <w:sz w:val="28"/>
          <w:szCs w:val="28"/>
        </w:rPr>
        <w:t>1. Заполнение сведений о доходах и расходах. (</w:t>
      </w:r>
      <w:r w:rsidR="00387BE7" w:rsidRPr="008C35CF">
        <w:rPr>
          <w:rFonts w:ascii="Times New Roman" w:hAnsi="Times New Roman" w:cs="Times New Roman"/>
          <w:sz w:val="28"/>
          <w:szCs w:val="28"/>
        </w:rPr>
        <w:t>Камалеева</w:t>
      </w:r>
      <w:r w:rsidR="00387BE7" w:rsidRPr="00D957D2">
        <w:rPr>
          <w:rFonts w:ascii="Times New Roman" w:hAnsi="Times New Roman" w:cs="Times New Roman"/>
          <w:sz w:val="28"/>
          <w:szCs w:val="28"/>
        </w:rPr>
        <w:t xml:space="preserve"> Р.Р.</w:t>
      </w:r>
      <w:r w:rsidRPr="00D957D2">
        <w:rPr>
          <w:rFonts w:ascii="Times New Roman" w:hAnsi="Times New Roman" w:cs="Times New Roman"/>
          <w:sz w:val="28"/>
          <w:szCs w:val="28"/>
        </w:rPr>
        <w:t>)</w:t>
      </w:r>
    </w:p>
    <w:p w:rsidR="00B51881" w:rsidRPr="007618C5" w:rsidRDefault="00B51881" w:rsidP="00387BE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957D2">
        <w:rPr>
          <w:rFonts w:ascii="Times New Roman" w:hAnsi="Times New Roman" w:cs="Times New Roman"/>
          <w:sz w:val="28"/>
          <w:szCs w:val="28"/>
        </w:rPr>
        <w:t>2. Заполнение сведений о сайтах. (</w:t>
      </w:r>
      <w:r w:rsidR="00387BE7" w:rsidRPr="00D957D2">
        <w:rPr>
          <w:rFonts w:ascii="Times New Roman" w:hAnsi="Times New Roman" w:cs="Times New Roman"/>
          <w:sz w:val="28"/>
          <w:szCs w:val="28"/>
        </w:rPr>
        <w:t>Камалеева Р.Р.</w:t>
      </w:r>
      <w:r w:rsidRPr="00D957D2">
        <w:rPr>
          <w:rFonts w:ascii="Times New Roman" w:hAnsi="Times New Roman" w:cs="Times New Roman"/>
          <w:sz w:val="28"/>
          <w:szCs w:val="28"/>
        </w:rPr>
        <w:t>)</w:t>
      </w:r>
    </w:p>
    <w:p w:rsidR="00B51881" w:rsidRPr="007618C5" w:rsidRDefault="00B51881" w:rsidP="00387BE7">
      <w:pPr>
        <w:pStyle w:val="aa"/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 w:rsidRPr="007618C5">
        <w:rPr>
          <w:rFonts w:ascii="Times New Roman" w:hAnsi="Times New Roman" w:cs="Times New Roman"/>
          <w:sz w:val="28"/>
          <w:szCs w:val="28"/>
        </w:rPr>
        <w:t xml:space="preserve">3. </w:t>
      </w:r>
      <w:r w:rsidRPr="007618C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 мерах по предотвращению и урегулированию конфликта интересов на  муниципальной службе. (</w:t>
      </w:r>
      <w:proofErr w:type="spellStart"/>
      <w:r w:rsidRPr="007618C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Хаялиев</w:t>
      </w:r>
      <w:proofErr w:type="spellEnd"/>
      <w:r w:rsidRPr="007618C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Р.Р.).</w:t>
      </w:r>
    </w:p>
    <w:p w:rsidR="00D17054" w:rsidRDefault="002143E0" w:rsidP="00C301F5">
      <w:pPr>
        <w:contextualSpacing/>
        <w:rPr>
          <w:rFonts w:eastAsiaTheme="minorHAnsi"/>
          <w:i/>
        </w:rPr>
      </w:pPr>
      <w:r>
        <w:rPr>
          <w:rFonts w:eastAsiaTheme="minorHAnsi"/>
          <w:i/>
        </w:rPr>
        <w:lastRenderedPageBreak/>
        <w:t xml:space="preserve">    </w:t>
      </w:r>
      <w:r w:rsidR="002F2D6B">
        <w:rPr>
          <w:rFonts w:eastAsiaTheme="minorHAnsi"/>
          <w:i/>
        </w:rPr>
        <w:t>О</w:t>
      </w:r>
      <w:r w:rsidR="00D17054" w:rsidRPr="00E42360">
        <w:rPr>
          <w:rFonts w:eastAsiaTheme="minorHAnsi"/>
          <w:i/>
        </w:rPr>
        <w:t>рганизация бесплатной юридической или правовой помощи, введение спец</w:t>
      </w:r>
      <w:r w:rsidR="00A46164" w:rsidRPr="00E42360">
        <w:rPr>
          <w:rFonts w:eastAsiaTheme="minorHAnsi"/>
          <w:i/>
        </w:rPr>
        <w:t xml:space="preserve">иальных </w:t>
      </w:r>
      <w:r w:rsidR="00D17054" w:rsidRPr="00E42360">
        <w:rPr>
          <w:rFonts w:eastAsiaTheme="minorHAnsi"/>
          <w:i/>
        </w:rPr>
        <w:t>рубрик в СМИ</w:t>
      </w:r>
      <w:r w:rsidR="00A46164" w:rsidRPr="00E42360">
        <w:rPr>
          <w:rFonts w:eastAsiaTheme="minorHAnsi"/>
          <w:i/>
        </w:rPr>
        <w:t>;</w:t>
      </w:r>
    </w:p>
    <w:p w:rsidR="00C301F5" w:rsidRPr="00BA2DEC" w:rsidRDefault="00140521" w:rsidP="006C3897">
      <w:r>
        <w:t xml:space="preserve">       </w:t>
      </w:r>
      <w:r w:rsidR="00C301F5" w:rsidRPr="00BA2DEC">
        <w:t>В Кайбицком районе организовано предоставление бесплатной юр</w:t>
      </w:r>
      <w:r w:rsidR="00C301F5">
        <w:t>идической помощи для населения.</w:t>
      </w:r>
      <w:r w:rsidR="00C301F5" w:rsidRPr="00BA2DEC">
        <w:t xml:space="preserve"> Кроме государственной и негосударственной системы бесплатной юридической помощи, также организована юридическая помощь населению юридической службой  Исполнительного комитета района. </w:t>
      </w:r>
    </w:p>
    <w:p w:rsidR="00C301F5" w:rsidRPr="00BA2DEC" w:rsidRDefault="00140521" w:rsidP="006C3897">
      <w:r>
        <w:t xml:space="preserve">      </w:t>
      </w:r>
      <w:r w:rsidR="00C301F5" w:rsidRPr="00BA2DEC">
        <w:t xml:space="preserve">В целях оказания методической помощи лицам, замещающим муниципальные должности, должности муниципальной </w:t>
      </w:r>
      <w:r w:rsidR="00B0725F">
        <w:t>службы и муниципальным служащим</w:t>
      </w:r>
      <w:r w:rsidR="00C301F5" w:rsidRPr="00BA2DEC">
        <w:t xml:space="preserve"> помощником Главы по противодействию коррупции совместно с  организационно-правовым отделом Исполнительного комитета и специалистами по </w:t>
      </w:r>
      <w:r w:rsidR="00C301F5">
        <w:t xml:space="preserve"> кадрам</w:t>
      </w:r>
      <w:r w:rsidR="00C301F5" w:rsidRPr="00BA2DEC">
        <w:t xml:space="preserve">  района разработаны и доведены до  муниципальных служащих методические рекомендации:</w:t>
      </w:r>
    </w:p>
    <w:p w:rsidR="00C301F5" w:rsidRDefault="00C301F5" w:rsidP="006C3897">
      <w:r w:rsidRPr="00BA2DEC">
        <w:t>- при представлении сведений о доходах, расходах, об имуществе и обязательствах имущественного характера, исполнении иных обязанностей, установленных нормативными правовыми актами Российской Федерации, Республики Татарстан и муниципального района в целях противодействия коррупции, соблюдения ограничений и запретов, требований о предотвращении и об урегулировании конфликта интересов.</w:t>
      </w:r>
    </w:p>
    <w:p w:rsidR="00C301F5" w:rsidRPr="001E780B" w:rsidRDefault="00C301F5" w:rsidP="003D12B5">
      <w:pPr>
        <w:ind w:firstLine="709"/>
        <w:rPr>
          <w:rStyle w:val="FontStyle18"/>
          <w:sz w:val="28"/>
          <w:szCs w:val="28"/>
        </w:rPr>
      </w:pPr>
      <w:r w:rsidRPr="00C66CE4">
        <w:rPr>
          <w:rStyle w:val="FontStyle18"/>
          <w:sz w:val="28"/>
          <w:szCs w:val="28"/>
        </w:rPr>
        <w:t>Количество обращений граждан, которым оказана бе</w:t>
      </w:r>
      <w:r w:rsidR="005E2A27" w:rsidRPr="00C66CE4">
        <w:rPr>
          <w:rStyle w:val="FontStyle18"/>
          <w:sz w:val="28"/>
          <w:szCs w:val="28"/>
        </w:rPr>
        <w:t>сплатная юридическая помощь -</w:t>
      </w:r>
      <w:r w:rsidR="001E780B" w:rsidRPr="00C66CE4">
        <w:rPr>
          <w:rStyle w:val="FontStyle18"/>
          <w:sz w:val="28"/>
          <w:szCs w:val="28"/>
        </w:rPr>
        <w:t xml:space="preserve"> </w:t>
      </w:r>
      <w:r w:rsidR="00C66CE4" w:rsidRPr="00C66CE4">
        <w:rPr>
          <w:rStyle w:val="FontStyle18"/>
          <w:sz w:val="28"/>
          <w:szCs w:val="28"/>
        </w:rPr>
        <w:t>4</w:t>
      </w:r>
      <w:r w:rsidRPr="00C66CE4">
        <w:rPr>
          <w:rStyle w:val="FontStyle18"/>
          <w:sz w:val="28"/>
          <w:szCs w:val="28"/>
        </w:rPr>
        <w:t>.</w:t>
      </w:r>
    </w:p>
    <w:p w:rsidR="00C301F5" w:rsidRDefault="00C301F5" w:rsidP="004708FA">
      <w:pPr>
        <w:ind w:firstLine="709"/>
      </w:pPr>
      <w:r>
        <w:t xml:space="preserve">Своевременное и качественное разрешение проблем, содержащихся в </w:t>
      </w:r>
      <w:proofErr w:type="gramStart"/>
      <w:r>
        <w:t>обращениях</w:t>
      </w:r>
      <w:proofErr w:type="gramEnd"/>
      <w:r>
        <w:t>, в значительной мере способствует удовлетворению нужд и запросов граждан, снятию напряженности в обществе, повышению авторитета органов власти и управления, укреплению их связи с населением.  Поэтому одной из основных задач, является организация и обеспечение единой, эффективной системы рассмотрения обращений граждан.</w:t>
      </w:r>
    </w:p>
    <w:p w:rsidR="00C301F5" w:rsidRPr="00C301F5" w:rsidRDefault="00C301F5" w:rsidP="004708FA">
      <w:pPr>
        <w:ind w:firstLine="709"/>
        <w:rPr>
          <w:rFonts w:eastAsia="Times New Roman"/>
          <w:lang w:eastAsia="ru-RU"/>
        </w:rPr>
      </w:pPr>
      <w:r>
        <w:t xml:space="preserve"> В целях профилактики антикоррупционных проявлений в районе созданы условия, обеспечивающие  снижение уровня коррупции, один из них - личный прием граждан  Главой  и Руководителем Исполнительного комитета района. </w:t>
      </w:r>
    </w:p>
    <w:p w:rsidR="00C301F5" w:rsidRDefault="006C3897" w:rsidP="004708FA">
      <w:pPr>
        <w:ind w:firstLine="709"/>
      </w:pPr>
      <w:r>
        <w:t xml:space="preserve"> </w:t>
      </w:r>
      <w:r w:rsidR="00C301F5">
        <w:t xml:space="preserve">Еженедельно  - вторник – в </w:t>
      </w:r>
      <w:proofErr w:type="gramStart"/>
      <w:r w:rsidR="00C301F5">
        <w:t>Совете</w:t>
      </w:r>
      <w:proofErr w:type="gramEnd"/>
      <w:r w:rsidR="00C301F5">
        <w:t xml:space="preserve">, Исполнительном комитете, сельских поселениях  ведется прием граждан.   </w:t>
      </w:r>
    </w:p>
    <w:p w:rsidR="00C301F5" w:rsidRPr="00E42360" w:rsidRDefault="00C301F5" w:rsidP="005452E7">
      <w:pPr>
        <w:ind w:left="426"/>
        <w:contextualSpacing/>
        <w:rPr>
          <w:rFonts w:eastAsiaTheme="minorHAnsi"/>
          <w:i/>
        </w:rPr>
      </w:pPr>
    </w:p>
    <w:p w:rsidR="00D17054" w:rsidRPr="006052C3" w:rsidRDefault="00D17054" w:rsidP="005452E7">
      <w:pPr>
        <w:rPr>
          <w:rFonts w:eastAsiaTheme="minorHAnsi"/>
          <w:i/>
        </w:rPr>
      </w:pPr>
      <w:r w:rsidRPr="006052C3">
        <w:rPr>
          <w:rFonts w:eastAsiaTheme="minorHAnsi"/>
          <w:i/>
        </w:rPr>
        <w:t>Е) Меры, принятые для обеспечения информационной открытости орган</w:t>
      </w:r>
      <w:r w:rsidR="00E86F10" w:rsidRPr="006052C3">
        <w:rPr>
          <w:rFonts w:eastAsiaTheme="minorHAnsi"/>
          <w:i/>
        </w:rPr>
        <w:t>ов местного самоуправления</w:t>
      </w:r>
      <w:r w:rsidRPr="006052C3">
        <w:rPr>
          <w:rFonts w:eastAsiaTheme="minorHAnsi"/>
          <w:i/>
        </w:rPr>
        <w:t>, в том числе:</w:t>
      </w:r>
    </w:p>
    <w:p w:rsidR="00D17054" w:rsidRDefault="00D17054" w:rsidP="005452E7">
      <w:pPr>
        <w:contextualSpacing/>
        <w:rPr>
          <w:rFonts w:eastAsiaTheme="minorHAnsi"/>
          <w:i/>
        </w:rPr>
      </w:pPr>
      <w:r w:rsidRPr="006052C3">
        <w:rPr>
          <w:rFonts w:eastAsiaTheme="minorHAnsi"/>
          <w:i/>
        </w:rPr>
        <w:t xml:space="preserve">количество </w:t>
      </w:r>
      <w:r w:rsidR="009D54DB" w:rsidRPr="006052C3">
        <w:rPr>
          <w:rFonts w:eastAsiaTheme="minorHAnsi"/>
          <w:i/>
        </w:rPr>
        <w:t>сходов, собраний граждан, на которых обсуждались темы, связанные с реализа</w:t>
      </w:r>
      <w:r w:rsidR="00D33DDE">
        <w:rPr>
          <w:rFonts w:eastAsiaTheme="minorHAnsi"/>
          <w:i/>
        </w:rPr>
        <w:t>цией антикоррупционной политики</w:t>
      </w:r>
    </w:p>
    <w:p w:rsidR="00D33DDE" w:rsidRPr="005268B2" w:rsidRDefault="00D33DDE" w:rsidP="003D12B5">
      <w:pPr>
        <w:ind w:firstLine="709"/>
        <w:contextualSpacing/>
      </w:pPr>
      <w:r>
        <w:t xml:space="preserve">Традиционно, ежегодно в </w:t>
      </w:r>
      <w:proofErr w:type="gramStart"/>
      <w:r>
        <w:t>январе-феврале</w:t>
      </w:r>
      <w:proofErr w:type="gramEnd"/>
      <w:r>
        <w:t xml:space="preserve"> во всех (17) сельских поселениях района проходят сходы граждан, на которых главы СП отчитываются о работе за прошедший год. Глава района, заместители главы, прокурор района, руководители организаций, учреждений принимают участие в </w:t>
      </w:r>
      <w:proofErr w:type="gramStart"/>
      <w:r>
        <w:t>сходах</w:t>
      </w:r>
      <w:proofErr w:type="gramEnd"/>
      <w:r>
        <w:t xml:space="preserve"> граждан. А население сельского поселения может получить ответы на волнующие их вопросы.  </w:t>
      </w:r>
    </w:p>
    <w:p w:rsidR="005452E7" w:rsidRPr="005452E7" w:rsidRDefault="005452E7" w:rsidP="003D12B5">
      <w:pPr>
        <w:ind w:firstLine="709"/>
        <w:rPr>
          <w:rFonts w:eastAsia="Times New Roman"/>
          <w:lang w:eastAsia="ru-RU"/>
        </w:rPr>
      </w:pPr>
      <w:r w:rsidRPr="005452E7">
        <w:rPr>
          <w:rFonts w:eastAsia="Times New Roman"/>
          <w:lang w:eastAsia="ru-RU"/>
        </w:rPr>
        <w:t xml:space="preserve">На официальном сайте района имеется Интернет-приемная. Организованы 2 постоянно действующие «горячие» телефонные линии, номера </w:t>
      </w:r>
      <w:r w:rsidRPr="005452E7">
        <w:rPr>
          <w:rFonts w:eastAsia="Times New Roman"/>
          <w:lang w:eastAsia="ru-RU"/>
        </w:rPr>
        <w:lastRenderedPageBreak/>
        <w:t>размещены на сайте, периодически публикуются в районной газете, в двух местах массового скопления населения размещены «Ящики доверия». Сообщений о признаках коррупционных правонарушений  не поступало.</w:t>
      </w:r>
    </w:p>
    <w:p w:rsidR="005452E7" w:rsidRPr="005452E7" w:rsidRDefault="005452E7" w:rsidP="003D12B5">
      <w:pPr>
        <w:ind w:firstLine="709"/>
        <w:rPr>
          <w:rFonts w:eastAsia="Times New Roman"/>
        </w:rPr>
      </w:pPr>
      <w:r w:rsidRPr="005452E7">
        <w:rPr>
          <w:rFonts w:eastAsia="Times New Roman"/>
        </w:rPr>
        <w:t>На заседаниях Комиссии по координации работы по противодействию коррупции прини</w:t>
      </w:r>
      <w:r w:rsidR="00B0725F">
        <w:rPr>
          <w:rFonts w:eastAsia="Times New Roman"/>
        </w:rPr>
        <w:t>мают участие представители СМИ,</w:t>
      </w:r>
      <w:r w:rsidRPr="005452E7">
        <w:rPr>
          <w:rFonts w:eastAsia="Times New Roman"/>
        </w:rPr>
        <w:t xml:space="preserve"> после заседания предоставляется необходимая информация для публикации.</w:t>
      </w:r>
    </w:p>
    <w:p w:rsidR="005452E7" w:rsidRDefault="005452E7" w:rsidP="003D12B5">
      <w:pPr>
        <w:ind w:firstLine="709"/>
      </w:pPr>
      <w:r w:rsidRPr="0010782C">
        <w:t xml:space="preserve">Информация о </w:t>
      </w:r>
      <w:proofErr w:type="gramStart"/>
      <w:r w:rsidRPr="0010782C">
        <w:t>мерах, принимаемых органами местного самоуправления и правоохранительными органами Кайбицкого муниципального района по противодействию коррупции публикуется</w:t>
      </w:r>
      <w:proofErr w:type="gramEnd"/>
      <w:r w:rsidRPr="0010782C">
        <w:t xml:space="preserve"> в средствах массовой информации, а также размещается на официальном сайте   района в разделе «Противодействие коррупции».</w:t>
      </w:r>
    </w:p>
    <w:p w:rsidR="009A511C" w:rsidRPr="005268B2" w:rsidRDefault="004E72EC" w:rsidP="004E72EC">
      <w:pPr>
        <w:contextualSpacing/>
      </w:pPr>
      <w:r>
        <w:t xml:space="preserve">      </w:t>
      </w:r>
    </w:p>
    <w:p w:rsidR="009D54DB" w:rsidRDefault="003F21B4" w:rsidP="003D12B5">
      <w:pPr>
        <w:ind w:firstLine="709"/>
        <w:contextualSpacing/>
        <w:rPr>
          <w:rFonts w:eastAsiaTheme="minorHAnsi"/>
          <w:i/>
        </w:rPr>
      </w:pPr>
      <w:r>
        <w:rPr>
          <w:rFonts w:eastAsiaTheme="minorHAnsi"/>
          <w:i/>
        </w:rPr>
        <w:t>К</w:t>
      </w:r>
      <w:r w:rsidR="009D54DB" w:rsidRPr="006052C3">
        <w:rPr>
          <w:rFonts w:eastAsiaTheme="minorHAnsi"/>
          <w:i/>
        </w:rPr>
        <w:t>оличество и тематика выступлений руководителей в СМИ с вопросами о мерах по противодействию коррупции, комментариями и т. п.</w:t>
      </w:r>
    </w:p>
    <w:p w:rsidR="003F21B4" w:rsidRPr="00926456" w:rsidRDefault="003F21B4" w:rsidP="003D12B5">
      <w:pPr>
        <w:ind w:firstLine="709"/>
        <w:rPr>
          <w:rFonts w:eastAsia="Times New Roman"/>
        </w:rPr>
      </w:pPr>
      <w:r w:rsidRPr="00926456">
        <w:rPr>
          <w:rFonts w:eastAsia="Times New Roman"/>
        </w:rPr>
        <w:t>На сайте районной газеты и в газете «</w:t>
      </w:r>
      <w:proofErr w:type="spellStart"/>
      <w:r w:rsidRPr="00926456">
        <w:rPr>
          <w:rFonts w:eastAsia="Times New Roman"/>
        </w:rPr>
        <w:t>Кайбыч</w:t>
      </w:r>
      <w:proofErr w:type="spellEnd"/>
      <w:r w:rsidRPr="00926456">
        <w:rPr>
          <w:rFonts w:eastAsia="Times New Roman"/>
        </w:rPr>
        <w:t xml:space="preserve"> </w:t>
      </w:r>
      <w:proofErr w:type="spellStart"/>
      <w:r w:rsidRPr="00926456">
        <w:rPr>
          <w:rFonts w:eastAsia="Times New Roman"/>
        </w:rPr>
        <w:t>таннары</w:t>
      </w:r>
      <w:proofErr w:type="spellEnd"/>
      <w:r w:rsidRPr="00926456">
        <w:rPr>
          <w:rFonts w:eastAsia="Times New Roman"/>
        </w:rPr>
        <w:t>» («Кайбицкие зори») регулярно публикуются материалы на антикоррупционную тематику.</w:t>
      </w:r>
    </w:p>
    <w:p w:rsidR="003B215B" w:rsidRDefault="0085553B" w:rsidP="003B215B">
      <w:pPr>
        <w:ind w:firstLine="709"/>
      </w:pPr>
      <w:r w:rsidRPr="00926456">
        <w:t>В  202</w:t>
      </w:r>
      <w:r w:rsidR="00926456" w:rsidRPr="00926456">
        <w:t>4</w:t>
      </w:r>
      <w:r w:rsidR="00D27A9A" w:rsidRPr="00926456">
        <w:t xml:space="preserve"> году  в СМИ – </w:t>
      </w:r>
      <w:r w:rsidR="00926456" w:rsidRPr="00926456">
        <w:t>23</w:t>
      </w:r>
      <w:r w:rsidR="00D27A9A" w:rsidRPr="00926456">
        <w:t xml:space="preserve">  материал на антикоррупционную тему, в </w:t>
      </w:r>
      <w:proofErr w:type="spellStart"/>
      <w:r w:rsidR="00D27A9A" w:rsidRPr="00926456">
        <w:t>т.ч</w:t>
      </w:r>
      <w:proofErr w:type="spellEnd"/>
      <w:r w:rsidR="00D27A9A" w:rsidRPr="00926456">
        <w:t>.  на страницах газеты «Кайбицкие зори»- («</w:t>
      </w:r>
      <w:proofErr w:type="spellStart"/>
      <w:r w:rsidR="00D27A9A" w:rsidRPr="00926456">
        <w:t>Кайбыч</w:t>
      </w:r>
      <w:proofErr w:type="spellEnd"/>
      <w:r w:rsidR="00D27A9A" w:rsidRPr="00926456">
        <w:t xml:space="preserve"> </w:t>
      </w:r>
      <w:proofErr w:type="spellStart"/>
      <w:r w:rsidR="00D27A9A" w:rsidRPr="00926456">
        <w:t>таннары</w:t>
      </w:r>
      <w:proofErr w:type="spellEnd"/>
      <w:r w:rsidR="00D27A9A" w:rsidRPr="00926456">
        <w:t>»),</w:t>
      </w:r>
      <w:r w:rsidR="00B3677E" w:rsidRPr="00926456">
        <w:t xml:space="preserve"> </w:t>
      </w:r>
      <w:r w:rsidR="00A60870" w:rsidRPr="00926456">
        <w:t xml:space="preserve">в сети Интернет – </w:t>
      </w:r>
      <w:r w:rsidR="002F782D" w:rsidRPr="00926456">
        <w:t>1</w:t>
      </w:r>
      <w:r w:rsidR="00926456" w:rsidRPr="00926456">
        <w:t>0</w:t>
      </w:r>
      <w:r w:rsidR="00D27A9A" w:rsidRPr="00926456">
        <w:t>.</w:t>
      </w:r>
      <w:r w:rsidR="00D27A9A" w:rsidRPr="005268B2">
        <w:t xml:space="preserve"> </w:t>
      </w:r>
    </w:p>
    <w:p w:rsidR="003B215B" w:rsidRDefault="00D27A9A" w:rsidP="003B215B">
      <w:pPr>
        <w:ind w:firstLine="709"/>
      </w:pPr>
      <w:r>
        <w:t xml:space="preserve"> </w:t>
      </w:r>
      <w:r w:rsidR="003B215B">
        <w:t>№1, 12.01.2024 «Цель правоохранителей - защита граждан и справедливый надзор»</w:t>
      </w:r>
    </w:p>
    <w:p w:rsidR="003B215B" w:rsidRDefault="003B215B" w:rsidP="003B215B">
      <w:pPr>
        <w:ind w:firstLine="709"/>
      </w:pPr>
      <w:r>
        <w:t>https://kaibicy.ru/news/novosti/segodnia-den-rabotnikov-prokuratury-rossii</w:t>
      </w:r>
    </w:p>
    <w:p w:rsidR="003B215B" w:rsidRDefault="003B215B" w:rsidP="003B215B">
      <w:pPr>
        <w:ind w:firstLine="709"/>
      </w:pPr>
      <w:r>
        <w:t>№16, 26.04.2024 «Чистые руки - чистая совесть»</w:t>
      </w:r>
    </w:p>
    <w:p w:rsidR="003B215B" w:rsidRDefault="003B215B" w:rsidP="003B215B">
      <w:pPr>
        <w:ind w:firstLine="709"/>
      </w:pPr>
      <w:r>
        <w:t>https://vk.com/wall-30981115?q=Гульнара%20Сафиуллина&amp;w=wall-30981115_93148</w:t>
      </w:r>
    </w:p>
    <w:p w:rsidR="003B215B" w:rsidRDefault="003B215B" w:rsidP="003B215B">
      <w:pPr>
        <w:ind w:firstLine="709"/>
      </w:pPr>
      <w:r>
        <w:t>№16, 26.04.2024 «За здоровое здравоохранение»</w:t>
      </w:r>
    </w:p>
    <w:p w:rsidR="003B215B" w:rsidRDefault="003B215B" w:rsidP="003B215B">
      <w:pPr>
        <w:ind w:firstLine="709"/>
      </w:pPr>
      <w:r>
        <w:t>https://kaibicy.ru/news/novosti/glavvrac-kaibickogo-raiona-rasskazala-ob-antikorrupcionnoi-politike-crb</w:t>
      </w:r>
    </w:p>
    <w:p w:rsidR="003B215B" w:rsidRDefault="003B215B" w:rsidP="003B215B">
      <w:pPr>
        <w:ind w:firstLine="709"/>
      </w:pPr>
      <w:r>
        <w:t>№17, 03.05.2024 «Земля - важнейший элемент муниципальной собственности»</w:t>
      </w:r>
    </w:p>
    <w:p w:rsidR="003B215B" w:rsidRDefault="003B215B" w:rsidP="003B215B">
      <w:pPr>
        <w:ind w:firstLine="709"/>
      </w:pPr>
      <w:r>
        <w:t>https://kaibicy.ru/news/novosti/predsedatel-palaty-zemelnyx-i-imushhestvennyx-otnosenii-vystupila-na-zasedanii-antikorrupcionnoi-kom</w:t>
      </w:r>
    </w:p>
    <w:p w:rsidR="003B215B" w:rsidRDefault="003B215B" w:rsidP="003B215B">
      <w:pPr>
        <w:ind w:firstLine="709"/>
      </w:pPr>
      <w:r>
        <w:t>№32, 16.08.2024 «Вместе против коррупции»</w:t>
      </w:r>
    </w:p>
    <w:p w:rsidR="003B215B" w:rsidRDefault="003B215B" w:rsidP="003B215B">
      <w:pPr>
        <w:ind w:firstLine="709"/>
      </w:pPr>
      <w:r>
        <w:t>https://kaibicy.ru/news/novosti/v-centre-omet-provedeny-meropriiatiia-napravlennye-na-borbu-s-negativnym-iavleniem</w:t>
      </w:r>
    </w:p>
    <w:p w:rsidR="003B215B" w:rsidRDefault="003B215B" w:rsidP="003B215B">
      <w:pPr>
        <w:ind w:firstLine="709"/>
      </w:pPr>
      <w:r>
        <w:t>№32, 16.08.2024 «Должны понести наказание и дающий и берущий взятку»</w:t>
      </w:r>
    </w:p>
    <w:p w:rsidR="003B215B" w:rsidRDefault="003B215B" w:rsidP="003B215B">
      <w:pPr>
        <w:ind w:firstLine="709"/>
      </w:pPr>
      <w:r>
        <w:t>https://kaibicy.ru/news/novosti/dolzny-ponesti-nakazanie-i-daiushhii-i-berushhii-vziatku-1725345425</w:t>
      </w:r>
    </w:p>
    <w:p w:rsidR="003B215B" w:rsidRDefault="003B215B" w:rsidP="003B215B">
      <w:pPr>
        <w:ind w:firstLine="709"/>
      </w:pPr>
      <w:r>
        <w:t>№44, 1.11.2024 «Минимизировать коррупционные риски»</w:t>
      </w:r>
    </w:p>
    <w:p w:rsidR="003B215B" w:rsidRDefault="003B215B" w:rsidP="003B215B">
      <w:pPr>
        <w:ind w:firstLine="709"/>
      </w:pPr>
      <w:r>
        <w:t>https://kaibicy.ru/news/novosti/pravovove-prosveshhenie-naseleniia-v-kaibicax-nacinaetsia-so-skolnoi-skami</w:t>
      </w:r>
    </w:p>
    <w:p w:rsidR="003B215B" w:rsidRDefault="003B215B" w:rsidP="003B215B">
      <w:pPr>
        <w:ind w:firstLine="709"/>
      </w:pPr>
      <w:r>
        <w:t>№48, 6.12.2024 «Встреча с медработниками»</w:t>
      </w:r>
    </w:p>
    <w:p w:rsidR="003B215B" w:rsidRDefault="003B215B" w:rsidP="003B215B">
      <w:pPr>
        <w:ind w:firstLine="709"/>
      </w:pPr>
      <w:r>
        <w:t>https://vk.com/public217117229?w=wall-217117229_916</w:t>
      </w:r>
    </w:p>
    <w:p w:rsidR="003B215B" w:rsidRDefault="003B215B" w:rsidP="003B215B">
      <w:pPr>
        <w:ind w:firstLine="709"/>
      </w:pPr>
      <w:r>
        <w:t>№49, 13.12.2024 «Творческие работы принесли победу»</w:t>
      </w:r>
    </w:p>
    <w:p w:rsidR="003B215B" w:rsidRDefault="003B215B" w:rsidP="003B215B">
      <w:pPr>
        <w:ind w:firstLine="709"/>
      </w:pPr>
      <w:r>
        <w:lastRenderedPageBreak/>
        <w:t>https://kaibicy.ru/news/novosti/kaibicane-stali-prizerami-respublikanskogo-konkursa-tvorceskix-rabot-antikorrupcionnoi-napravlennost</w:t>
      </w:r>
    </w:p>
    <w:p w:rsidR="003B215B" w:rsidRDefault="003B215B" w:rsidP="003B215B">
      <w:pPr>
        <w:ind w:firstLine="709"/>
      </w:pPr>
      <w:r>
        <w:t>№49, 13.12.2024 «Кайбицкие зори» победитель антикоррупционного журналистского конкурса</w:t>
      </w:r>
    </w:p>
    <w:p w:rsidR="003B215B" w:rsidRDefault="003B215B" w:rsidP="003B215B">
      <w:pPr>
        <w:ind w:firstLine="709"/>
      </w:pPr>
      <w:r>
        <w:t>https://kaibicy.ru/news/novosti/redakciia-gazety-kaibickie-zori-pobeditel-antikorrupcionnogo-zurnalistskogo-konkursa</w:t>
      </w:r>
    </w:p>
    <w:p w:rsidR="00D27A9A" w:rsidRPr="005452E7" w:rsidRDefault="003B215B" w:rsidP="003B215B">
      <w:pPr>
        <w:ind w:firstLine="709"/>
        <w:rPr>
          <w:rFonts w:eastAsia="Times New Roman"/>
        </w:rPr>
      </w:pPr>
      <w:r>
        <w:t>№51, 20.12.2024 «Честный разговор».</w:t>
      </w:r>
    </w:p>
    <w:p w:rsidR="00880052" w:rsidRDefault="00F77C0F" w:rsidP="00F77C0F">
      <w:pPr>
        <w:ind w:firstLine="708"/>
        <w:contextualSpacing/>
      </w:pPr>
      <w:r w:rsidRPr="005268B2">
        <w:t xml:space="preserve">Публикуются материалы о деятельности комиссии по координации работы по противодействию коррупции в районе, </w:t>
      </w:r>
      <w:r>
        <w:t xml:space="preserve"> изменения</w:t>
      </w:r>
      <w:r w:rsidRPr="005268B2">
        <w:t xml:space="preserve"> </w:t>
      </w:r>
      <w:r>
        <w:t xml:space="preserve"> в законодательстве.</w:t>
      </w:r>
      <w:r w:rsidR="00880052" w:rsidRPr="00880052">
        <w:t xml:space="preserve"> </w:t>
      </w:r>
    </w:p>
    <w:p w:rsidR="00880052" w:rsidRDefault="00317840" w:rsidP="00880052">
      <w:pPr>
        <w:ind w:firstLine="708"/>
        <w:contextualSpacing/>
      </w:pPr>
      <w:r w:rsidRPr="006F65F1">
        <w:t xml:space="preserve">Главный редактор районной газеты </w:t>
      </w:r>
      <w:proofErr w:type="spellStart"/>
      <w:r w:rsidRPr="006F65F1">
        <w:t>Сунгатуллина</w:t>
      </w:r>
      <w:proofErr w:type="spellEnd"/>
      <w:r w:rsidRPr="006F65F1">
        <w:t xml:space="preserve"> Л.М. была заслушана на заседании комиссии по координации работы по противодействию корр</w:t>
      </w:r>
      <w:r w:rsidR="009A478C" w:rsidRPr="006F65F1">
        <w:t xml:space="preserve">упции от </w:t>
      </w:r>
      <w:r w:rsidR="003D12B5" w:rsidRPr="006F65F1">
        <w:t>2</w:t>
      </w:r>
      <w:r w:rsidR="00463CEE" w:rsidRPr="006F65F1">
        <w:t>8</w:t>
      </w:r>
      <w:r w:rsidR="009A478C" w:rsidRPr="006F65F1">
        <w:t>.</w:t>
      </w:r>
      <w:r w:rsidR="003D12B5" w:rsidRPr="006F65F1">
        <w:t>12</w:t>
      </w:r>
      <w:r w:rsidR="009A478C" w:rsidRPr="006F65F1">
        <w:t>.202</w:t>
      </w:r>
      <w:r w:rsidR="00463CEE" w:rsidRPr="006F65F1">
        <w:t>4</w:t>
      </w:r>
      <w:r w:rsidRPr="006F65F1">
        <w:t>.</w:t>
      </w:r>
      <w:r w:rsidRPr="005268B2">
        <w:t xml:space="preserve"> </w:t>
      </w:r>
    </w:p>
    <w:p w:rsidR="00880052" w:rsidRDefault="00880052" w:rsidP="00880052">
      <w:pPr>
        <w:ind w:firstLine="708"/>
        <w:contextualSpacing/>
      </w:pPr>
      <w:r>
        <w:t xml:space="preserve">По республиканскому конкурсу «Коррупция: взгляд журналиста» в номинации «Лучшая серия публикаций антикоррупционной направленности в периодических печатных изданиях» филиал </w:t>
      </w:r>
      <w:r w:rsidR="00463CEE">
        <w:t>АО «</w:t>
      </w:r>
      <w:proofErr w:type="spellStart"/>
      <w:r w:rsidR="00463CEE">
        <w:t>Татмедиа</w:t>
      </w:r>
      <w:proofErr w:type="spellEnd"/>
      <w:r w:rsidR="00463CEE">
        <w:t>» редакция газеты «Кайбицкие зори» занял 2 место.</w:t>
      </w:r>
    </w:p>
    <w:p w:rsidR="00317840" w:rsidRPr="005268B2" w:rsidRDefault="00317840" w:rsidP="00317840">
      <w:pPr>
        <w:ind w:firstLine="708"/>
        <w:contextualSpacing/>
      </w:pPr>
    </w:p>
    <w:p w:rsidR="00D17054" w:rsidRPr="006052C3" w:rsidRDefault="00D17054" w:rsidP="009203C1">
      <w:pPr>
        <w:ind w:firstLine="709"/>
        <w:rPr>
          <w:rFonts w:eastAsiaTheme="minorHAnsi"/>
          <w:i/>
        </w:rPr>
      </w:pPr>
      <w:r w:rsidRPr="006052C3">
        <w:rPr>
          <w:rFonts w:eastAsiaTheme="minorHAnsi"/>
          <w:i/>
        </w:rPr>
        <w:t xml:space="preserve">Ж) </w:t>
      </w:r>
      <w:r w:rsidR="00E86F10" w:rsidRPr="006052C3">
        <w:rPr>
          <w:rFonts w:eastAsiaTheme="minorHAnsi"/>
          <w:i/>
        </w:rPr>
        <w:t>П</w:t>
      </w:r>
      <w:r w:rsidRPr="006052C3">
        <w:rPr>
          <w:rFonts w:eastAsiaTheme="minorHAnsi"/>
          <w:i/>
        </w:rPr>
        <w:t>оддержка общественной деятельности по противодействию коррупции, осуществ</w:t>
      </w:r>
      <w:r w:rsidR="00A46164" w:rsidRPr="006052C3">
        <w:rPr>
          <w:rFonts w:eastAsiaTheme="minorHAnsi"/>
          <w:i/>
        </w:rPr>
        <w:t xml:space="preserve">ляемая в </w:t>
      </w:r>
      <w:r w:rsidR="00E86F10" w:rsidRPr="006052C3">
        <w:rPr>
          <w:rFonts w:eastAsiaTheme="minorHAnsi"/>
          <w:i/>
        </w:rPr>
        <w:t>муниципальном районе</w:t>
      </w:r>
      <w:r w:rsidR="00D4137E" w:rsidRPr="006052C3">
        <w:rPr>
          <w:rFonts w:eastAsiaTheme="minorHAnsi"/>
          <w:i/>
        </w:rPr>
        <w:t xml:space="preserve"> </w:t>
      </w:r>
    </w:p>
    <w:p w:rsidR="00D4137E" w:rsidRPr="00514CD1" w:rsidRDefault="00D4137E" w:rsidP="009203C1">
      <w:pPr>
        <w:shd w:val="clear" w:color="auto" w:fill="FFFFFF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Pr="00514CD1">
        <w:rPr>
          <w:rFonts w:eastAsia="Times New Roman"/>
          <w:lang w:eastAsia="ru-RU"/>
        </w:rPr>
        <w:t xml:space="preserve">Для реализации антикоррупционной политики в </w:t>
      </w:r>
      <w:proofErr w:type="gramStart"/>
      <w:r w:rsidRPr="00514CD1">
        <w:rPr>
          <w:rFonts w:eastAsia="Times New Roman"/>
          <w:lang w:eastAsia="ru-RU"/>
        </w:rPr>
        <w:t>районе</w:t>
      </w:r>
      <w:proofErr w:type="gramEnd"/>
      <w:r w:rsidRPr="00514CD1">
        <w:rPr>
          <w:rFonts w:eastAsia="Times New Roman"/>
          <w:lang w:eastAsia="ru-RU"/>
        </w:rPr>
        <w:t xml:space="preserve"> привлечены   представители общественности:</w:t>
      </w:r>
    </w:p>
    <w:p w:rsidR="00D4137E" w:rsidRPr="00514CD1" w:rsidRDefault="00D4137E" w:rsidP="00D4137E">
      <w:pPr>
        <w:shd w:val="clear" w:color="auto" w:fill="FFFFFF"/>
        <w:rPr>
          <w:rFonts w:eastAsia="Times New Roman"/>
          <w:lang w:eastAsia="ru-RU"/>
        </w:rPr>
      </w:pPr>
      <w:r w:rsidRPr="00514CD1">
        <w:rPr>
          <w:rFonts w:eastAsia="Times New Roman"/>
          <w:lang w:eastAsia="ru-RU"/>
        </w:rPr>
        <w:t>- председатель Общественного Совета при Совете Кайбицкого муниципального района;</w:t>
      </w:r>
    </w:p>
    <w:p w:rsidR="00D4137E" w:rsidRPr="00514CD1" w:rsidRDefault="00D4137E" w:rsidP="00D4137E">
      <w:pPr>
        <w:shd w:val="clear" w:color="auto" w:fill="FFFFFF"/>
      </w:pPr>
      <w:r>
        <w:rPr>
          <w:rFonts w:eastAsia="Times New Roman"/>
          <w:lang w:eastAsia="ru-RU"/>
        </w:rPr>
        <w:t xml:space="preserve">- </w:t>
      </w:r>
      <w:r w:rsidRPr="00514CD1">
        <w:t>председатель Координационного совета организаций профессиональных союзов Кайбицкого муниципального района РТ;</w:t>
      </w:r>
    </w:p>
    <w:p w:rsidR="00D4137E" w:rsidRPr="00514CD1" w:rsidRDefault="00D4137E" w:rsidP="00D4137E">
      <w:pPr>
        <w:shd w:val="clear" w:color="auto" w:fill="FFFFFF"/>
        <w:rPr>
          <w:rFonts w:eastAsia="Times New Roman"/>
          <w:lang w:eastAsia="ru-RU"/>
        </w:rPr>
      </w:pPr>
      <w:r w:rsidRPr="00514CD1">
        <w:rPr>
          <w:rFonts w:eastAsia="Times New Roman"/>
          <w:lang w:eastAsia="ru-RU"/>
        </w:rPr>
        <w:t>- председатель Совета ветеранов войны и труда;</w:t>
      </w:r>
    </w:p>
    <w:p w:rsidR="00D4137E" w:rsidRPr="00514CD1" w:rsidRDefault="00D4137E" w:rsidP="00D4137E">
      <w:pPr>
        <w:shd w:val="clear" w:color="auto" w:fill="FFFFFF"/>
        <w:rPr>
          <w:rFonts w:eastAsia="Times New Roman"/>
          <w:lang w:eastAsia="ru-RU"/>
        </w:rPr>
      </w:pPr>
      <w:r w:rsidRPr="00514CD1">
        <w:rPr>
          <w:rFonts w:eastAsia="Times New Roman"/>
          <w:lang w:eastAsia="ru-RU"/>
        </w:rPr>
        <w:t>- главный редактор районной газеты «Кайбицкие зори».</w:t>
      </w:r>
    </w:p>
    <w:p w:rsidR="00D4137E" w:rsidRPr="00514CD1" w:rsidRDefault="00D4137E" w:rsidP="00D4137E">
      <w:pPr>
        <w:shd w:val="clear" w:color="auto" w:fill="FFFFFF"/>
        <w:rPr>
          <w:rFonts w:eastAsia="Times New Roman"/>
          <w:lang w:eastAsia="ru-RU"/>
        </w:rPr>
      </w:pPr>
      <w:r w:rsidRPr="00514CD1">
        <w:rPr>
          <w:rFonts w:eastAsia="Times New Roman"/>
          <w:lang w:eastAsia="ru-RU"/>
        </w:rPr>
        <w:t>- индивидуальный предприниматель;</w:t>
      </w:r>
    </w:p>
    <w:p w:rsidR="00D4137E" w:rsidRPr="00514CD1" w:rsidRDefault="00D4137E" w:rsidP="00D4137E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14CD1">
        <w:rPr>
          <w:rFonts w:eastAsia="Times New Roman"/>
          <w:lang w:eastAsia="ru-RU"/>
        </w:rPr>
        <w:t xml:space="preserve">- общественный помощник по правам человека. </w:t>
      </w:r>
    </w:p>
    <w:p w:rsidR="00D4137E" w:rsidRPr="00514CD1" w:rsidRDefault="00D4137E" w:rsidP="00D4137E">
      <w:pPr>
        <w:shd w:val="clear" w:color="auto" w:fill="FFFFFF"/>
        <w:rPr>
          <w:rFonts w:eastAsia="Times New Roman"/>
          <w:lang w:eastAsia="ru-RU"/>
        </w:rPr>
      </w:pPr>
      <w:r w:rsidRPr="00514CD1">
        <w:rPr>
          <w:rFonts w:eastAsia="Times New Roman"/>
          <w:lang w:eastAsia="ru-RU"/>
        </w:rPr>
        <w:t>- председатель Кайбицкого отделения Аграрного молодежного объединения  РТ</w:t>
      </w:r>
    </w:p>
    <w:p w:rsidR="00D4137E" w:rsidRDefault="00D4137E" w:rsidP="0085553B">
      <w:pPr>
        <w:rPr>
          <w:rFonts w:eastAsia="Times New Roman"/>
          <w:lang w:eastAsia="ru-RU"/>
        </w:rPr>
      </w:pPr>
      <w:r w:rsidRPr="00514CD1">
        <w:rPr>
          <w:rFonts w:eastAsia="Times New Roman"/>
          <w:lang w:eastAsia="ru-RU"/>
        </w:rPr>
        <w:t xml:space="preserve">(являются членами комиссии по противодействию коррупции и Единой комиссии по соблюдению требований к служебному поведению и урегулированию конфликта интересов). Члены комиссии принимают активное участие в заседания комиссии и </w:t>
      </w:r>
      <w:proofErr w:type="gramStart"/>
      <w:r w:rsidRPr="00514CD1">
        <w:rPr>
          <w:rFonts w:eastAsia="Times New Roman"/>
          <w:lang w:eastAsia="ru-RU"/>
        </w:rPr>
        <w:t>проведении</w:t>
      </w:r>
      <w:proofErr w:type="gramEnd"/>
      <w:r w:rsidRPr="00514CD1">
        <w:rPr>
          <w:rFonts w:eastAsia="Times New Roman"/>
          <w:lang w:eastAsia="ru-RU"/>
        </w:rPr>
        <w:t xml:space="preserve"> </w:t>
      </w:r>
      <w:r w:rsidR="008F4A59">
        <w:rPr>
          <w:rFonts w:eastAsia="Times New Roman"/>
          <w:lang w:eastAsia="ru-RU"/>
        </w:rPr>
        <w:t xml:space="preserve"> мероприятий антикоррупционной направленности</w:t>
      </w:r>
      <w:r w:rsidRPr="00514CD1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 xml:space="preserve"> </w:t>
      </w:r>
    </w:p>
    <w:p w:rsidR="00660ACF" w:rsidRPr="005268B2" w:rsidRDefault="00A60870" w:rsidP="00660ACF">
      <w:pPr>
        <w:suppressAutoHyphens/>
        <w:ind w:firstLine="709"/>
      </w:pPr>
      <w:r>
        <w:t xml:space="preserve">  </w:t>
      </w:r>
    </w:p>
    <w:p w:rsidR="00D17054" w:rsidRPr="008157F2" w:rsidRDefault="008F4A59" w:rsidP="00D41F89">
      <w:pPr>
        <w:suppressAutoHyphens/>
        <w:rPr>
          <w:rFonts w:eastAsiaTheme="minorHAnsi"/>
          <w:b/>
          <w:i/>
        </w:rPr>
      </w:pPr>
      <w:r>
        <w:t xml:space="preserve">      </w:t>
      </w:r>
      <w:r w:rsidR="00D17054" w:rsidRPr="008157F2">
        <w:rPr>
          <w:rFonts w:eastAsiaTheme="minorHAnsi"/>
          <w:b/>
          <w:i/>
          <w:u w:val="single"/>
        </w:rPr>
        <w:t>3) Работа кадровой службы (ответственных за профилактику коррупционных и иных правонарушений)</w:t>
      </w:r>
    </w:p>
    <w:p w:rsidR="00967D89" w:rsidRPr="008157F2" w:rsidRDefault="00D17054" w:rsidP="00967D89">
      <w:pPr>
        <w:ind w:firstLine="426"/>
        <w:rPr>
          <w:rFonts w:eastAsiaTheme="minorHAnsi"/>
          <w:i/>
        </w:rPr>
      </w:pPr>
      <w:r w:rsidRPr="008157F2">
        <w:rPr>
          <w:rFonts w:eastAsiaTheme="minorHAnsi"/>
          <w:i/>
        </w:rPr>
        <w:t xml:space="preserve"> Указывается количество </w:t>
      </w:r>
      <w:r w:rsidR="008157F2">
        <w:rPr>
          <w:rFonts w:eastAsiaTheme="minorHAnsi"/>
          <w:i/>
        </w:rPr>
        <w:t xml:space="preserve">проведенных проверок и достоверности </w:t>
      </w:r>
      <w:r w:rsidR="00967D89" w:rsidRPr="008157F2">
        <w:rPr>
          <w:rFonts w:eastAsiaTheme="minorHAnsi"/>
          <w:i/>
        </w:rPr>
        <w:t>сведений о доходах, имуществе и обязательствах имущественного характера, выявленные нарушения. Итоги рассмотрения на заседаниях комиссий по соблюдению требований к служебному поведению и урегулированию конфликта интересов.</w:t>
      </w:r>
    </w:p>
    <w:p w:rsidR="00D17054" w:rsidRPr="008157F2" w:rsidRDefault="00D17054" w:rsidP="00F84F98">
      <w:pPr>
        <w:ind w:firstLine="426"/>
        <w:rPr>
          <w:rFonts w:eastAsiaTheme="minorHAnsi"/>
          <w:i/>
        </w:rPr>
      </w:pPr>
    </w:p>
    <w:p w:rsidR="00AD2A18" w:rsidRPr="00AD2A18" w:rsidRDefault="00B44774" w:rsidP="00AD2A18">
      <w:pPr>
        <w:pStyle w:val="x51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212121"/>
          <w:sz w:val="23"/>
          <w:szCs w:val="23"/>
        </w:rPr>
      </w:pPr>
      <w:r w:rsidRPr="008157F2">
        <w:lastRenderedPageBreak/>
        <w:t xml:space="preserve"> </w:t>
      </w:r>
      <w:r w:rsidR="00AD2A18" w:rsidRPr="00463CEE">
        <w:rPr>
          <w:color w:val="212121"/>
          <w:sz w:val="28"/>
          <w:szCs w:val="28"/>
        </w:rPr>
        <w:t>Проведено 66 (10 руководители подведомственных учреждений, 56 муниципальные служащие)  проверка достоверности и полноты сведений о доходах, расходах, об имуществе и обязательствах имущественного характера у муниципальных</w:t>
      </w:r>
      <w:r w:rsidR="00AD2A18" w:rsidRPr="00AD2A18">
        <w:rPr>
          <w:color w:val="212121"/>
          <w:sz w:val="28"/>
          <w:szCs w:val="28"/>
        </w:rPr>
        <w:t xml:space="preserve"> служащих на основании представлений прокуратуры   района.</w:t>
      </w:r>
    </w:p>
    <w:p w:rsidR="00AD2A18" w:rsidRPr="00AD2A18" w:rsidRDefault="00AD2A18" w:rsidP="00AD2A18">
      <w:pPr>
        <w:shd w:val="clear" w:color="auto" w:fill="FFFFFF"/>
        <w:ind w:firstLine="709"/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</w:pPr>
      <w:proofErr w:type="gramStart"/>
      <w:r w:rsidRPr="00AD2A18">
        <w:rPr>
          <w:rFonts w:eastAsia="Times New Roman"/>
          <w:color w:val="212121"/>
          <w:lang w:eastAsia="ru-RU"/>
        </w:rPr>
        <w:t xml:space="preserve">Из </w:t>
      </w:r>
      <w:r w:rsidR="00463CEE">
        <w:rPr>
          <w:rFonts w:eastAsia="Times New Roman"/>
          <w:color w:val="212121"/>
          <w:lang w:eastAsia="ru-RU"/>
        </w:rPr>
        <w:t>2</w:t>
      </w:r>
      <w:r w:rsidRPr="00AD2A18">
        <w:rPr>
          <w:rFonts w:eastAsia="Times New Roman"/>
          <w:color w:val="212121"/>
          <w:lang w:eastAsia="ru-RU"/>
        </w:rPr>
        <w:t xml:space="preserve"> руководителей подведомственных учреждений привлечены к дисциплинарной от</w:t>
      </w:r>
      <w:r w:rsidR="00463CEE">
        <w:rPr>
          <w:rFonts w:eastAsia="Times New Roman"/>
          <w:color w:val="212121"/>
          <w:lang w:eastAsia="ru-RU"/>
        </w:rPr>
        <w:t>ветственности в виде выговора-1, замечание -1.</w:t>
      </w:r>
      <w:proofErr w:type="gramEnd"/>
    </w:p>
    <w:p w:rsidR="00AD2A18" w:rsidRPr="00AD2A18" w:rsidRDefault="00AD2A18" w:rsidP="00AD2A18">
      <w:pPr>
        <w:shd w:val="clear" w:color="auto" w:fill="FFFFFF"/>
        <w:ind w:firstLine="709"/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</w:pPr>
      <w:r w:rsidRPr="00AD2A18">
        <w:rPr>
          <w:rFonts w:eastAsia="Times New Roman"/>
          <w:color w:val="212121"/>
          <w:lang w:eastAsia="ru-RU"/>
        </w:rPr>
        <w:t xml:space="preserve">Из </w:t>
      </w:r>
      <w:r w:rsidR="00463CEE">
        <w:rPr>
          <w:rFonts w:eastAsia="Times New Roman"/>
          <w:color w:val="212121"/>
          <w:lang w:eastAsia="ru-RU"/>
        </w:rPr>
        <w:t>2</w:t>
      </w:r>
      <w:r w:rsidRPr="00AD2A18">
        <w:rPr>
          <w:rFonts w:eastAsia="Times New Roman"/>
          <w:color w:val="212121"/>
          <w:lang w:eastAsia="ru-RU"/>
        </w:rPr>
        <w:t xml:space="preserve"> муниципальных служащих - </w:t>
      </w:r>
      <w:r w:rsidR="00463CEE">
        <w:rPr>
          <w:rFonts w:eastAsia="Times New Roman"/>
          <w:color w:val="212121"/>
          <w:lang w:eastAsia="ru-RU"/>
        </w:rPr>
        <w:t>1</w:t>
      </w:r>
      <w:r w:rsidRPr="00AD2A18">
        <w:rPr>
          <w:rFonts w:eastAsia="Times New Roman"/>
          <w:color w:val="212121"/>
          <w:lang w:eastAsia="ru-RU"/>
        </w:rPr>
        <w:t xml:space="preserve"> выговор</w:t>
      </w:r>
      <w:r w:rsidR="00463CEE">
        <w:rPr>
          <w:rFonts w:eastAsia="Times New Roman"/>
          <w:color w:val="212121"/>
          <w:lang w:eastAsia="ru-RU"/>
        </w:rPr>
        <w:t xml:space="preserve">, 1 </w:t>
      </w:r>
      <w:proofErr w:type="spellStart"/>
      <w:r w:rsidR="00463CEE">
        <w:rPr>
          <w:rFonts w:eastAsia="Times New Roman"/>
          <w:color w:val="212121"/>
          <w:lang w:eastAsia="ru-RU"/>
        </w:rPr>
        <w:t>замчание</w:t>
      </w:r>
      <w:proofErr w:type="spellEnd"/>
      <w:r w:rsidR="00463CEE">
        <w:rPr>
          <w:rFonts w:eastAsia="Times New Roman"/>
          <w:color w:val="212121"/>
          <w:lang w:eastAsia="ru-RU"/>
        </w:rPr>
        <w:t>.</w:t>
      </w:r>
    </w:p>
    <w:p w:rsidR="00AD2A18" w:rsidRPr="00AD2A18" w:rsidRDefault="00AD2A18" w:rsidP="00AD2A18">
      <w:pPr>
        <w:shd w:val="clear" w:color="auto" w:fill="FFFFFF"/>
        <w:ind w:firstLine="709"/>
        <w:rPr>
          <w:rFonts w:eastAsia="Times New Roman"/>
          <w:color w:val="212121"/>
          <w:lang w:eastAsia="ru-RU"/>
        </w:rPr>
      </w:pPr>
      <w:r w:rsidRPr="00AD2A18">
        <w:rPr>
          <w:rFonts w:eastAsia="Times New Roman"/>
          <w:color w:val="000000"/>
          <w:lang w:eastAsia="ru-RU"/>
        </w:rPr>
        <w:t>Проанализированы сведения о доходах, расходах, об имуществе и обязательствах имущественного характера за 2023 год у 56 служащих (100%), и у 12</w:t>
      </w:r>
      <w:r w:rsidR="00463CEE">
        <w:rPr>
          <w:rFonts w:eastAsia="Times New Roman"/>
          <w:color w:val="000000"/>
          <w:lang w:eastAsia="ru-RU"/>
        </w:rPr>
        <w:t>8</w:t>
      </w:r>
      <w:r w:rsidRPr="00AD2A18">
        <w:rPr>
          <w:rFonts w:eastAsia="Times New Roman"/>
          <w:color w:val="000000"/>
          <w:lang w:eastAsia="ru-RU"/>
        </w:rPr>
        <w:t xml:space="preserve"> (100%) депутатов.</w:t>
      </w:r>
    </w:p>
    <w:p w:rsidR="00AD2A18" w:rsidRPr="00AD2A18" w:rsidRDefault="00AD2A18" w:rsidP="00AD2A18">
      <w:pPr>
        <w:shd w:val="clear" w:color="auto" w:fill="FFFFFF"/>
        <w:ind w:firstLine="709"/>
        <w:rPr>
          <w:rFonts w:eastAsia="Times New Roman"/>
          <w:color w:val="212121"/>
          <w:lang w:eastAsia="ru-RU"/>
        </w:rPr>
      </w:pPr>
      <w:r w:rsidRPr="00AD2A18">
        <w:rPr>
          <w:rFonts w:eastAsia="Times New Roman"/>
          <w:color w:val="212121"/>
          <w:lang w:eastAsia="ru-RU"/>
        </w:rPr>
        <w:t>В  202</w:t>
      </w:r>
      <w:r w:rsidR="00463CEE">
        <w:rPr>
          <w:rFonts w:eastAsia="Times New Roman"/>
          <w:color w:val="212121"/>
          <w:lang w:eastAsia="ru-RU"/>
        </w:rPr>
        <w:t>4</w:t>
      </w:r>
      <w:r w:rsidRPr="00AD2A18">
        <w:rPr>
          <w:rFonts w:eastAsia="Times New Roman"/>
          <w:color w:val="212121"/>
          <w:lang w:eastAsia="ru-RU"/>
        </w:rPr>
        <w:t xml:space="preserve"> году  проведено 1</w:t>
      </w:r>
      <w:r w:rsidR="00463CEE">
        <w:rPr>
          <w:rFonts w:eastAsia="Times New Roman"/>
          <w:color w:val="212121"/>
          <w:lang w:eastAsia="ru-RU"/>
        </w:rPr>
        <w:t>7</w:t>
      </w:r>
      <w:r w:rsidRPr="00AD2A18">
        <w:rPr>
          <w:rFonts w:eastAsia="Times New Roman"/>
          <w:color w:val="212121"/>
          <w:lang w:eastAsia="ru-RU"/>
        </w:rPr>
        <w:t xml:space="preserve"> заседаний комиссии по соблюдению требований к служебному поведению и урегулированию конфликта интересов. Рассмотрено </w:t>
      </w:r>
      <w:r w:rsidR="00463CEE">
        <w:rPr>
          <w:rFonts w:eastAsia="Times New Roman"/>
          <w:color w:val="212121"/>
          <w:lang w:eastAsia="ru-RU"/>
        </w:rPr>
        <w:t>22</w:t>
      </w:r>
      <w:r w:rsidRPr="00AD2A18">
        <w:rPr>
          <w:rFonts w:eastAsia="Times New Roman"/>
          <w:color w:val="212121"/>
          <w:lang w:eastAsia="ru-RU"/>
        </w:rPr>
        <w:t xml:space="preserve"> вопросов.</w:t>
      </w:r>
    </w:p>
    <w:p w:rsidR="00AD2A18" w:rsidRPr="00AD2A18" w:rsidRDefault="00AD2A18" w:rsidP="00AD2A18">
      <w:pPr>
        <w:shd w:val="clear" w:color="auto" w:fill="FFFFFF"/>
        <w:ind w:firstLine="709"/>
        <w:rPr>
          <w:rFonts w:eastAsia="Times New Roman"/>
          <w:color w:val="212121"/>
          <w:lang w:eastAsia="ru-RU"/>
        </w:rPr>
      </w:pPr>
      <w:r w:rsidRPr="00AD2A18">
        <w:rPr>
          <w:rFonts w:eastAsia="Times New Roman"/>
          <w:color w:val="000000"/>
          <w:lang w:eastAsia="ru-RU"/>
        </w:rPr>
        <w:t>Проведен анализ 1</w:t>
      </w:r>
      <w:r w:rsidR="00463CEE">
        <w:rPr>
          <w:rFonts w:eastAsia="Times New Roman"/>
          <w:color w:val="000000"/>
          <w:lang w:eastAsia="ru-RU"/>
        </w:rPr>
        <w:t>8</w:t>
      </w:r>
      <w:r w:rsidRPr="00AD2A18">
        <w:rPr>
          <w:rFonts w:eastAsia="Times New Roman"/>
          <w:color w:val="000000"/>
          <w:lang w:eastAsia="ru-RU"/>
        </w:rPr>
        <w:t xml:space="preserve"> уведомлени</w:t>
      </w:r>
      <w:r w:rsidR="00463CEE">
        <w:rPr>
          <w:rFonts w:eastAsia="Times New Roman"/>
          <w:color w:val="000000"/>
          <w:lang w:eastAsia="ru-RU"/>
        </w:rPr>
        <w:t>й</w:t>
      </w:r>
      <w:r w:rsidRPr="00AD2A18">
        <w:rPr>
          <w:rFonts w:eastAsia="Times New Roman"/>
          <w:color w:val="000000"/>
          <w:lang w:eastAsia="ru-RU"/>
        </w:rPr>
        <w:t xml:space="preserve"> об иной оплачиваемой деятельности   служащего.</w:t>
      </w:r>
    </w:p>
    <w:p w:rsidR="00AD2A18" w:rsidRPr="00AD2A18" w:rsidRDefault="00AD2A18" w:rsidP="00AD2A18">
      <w:pPr>
        <w:shd w:val="clear" w:color="auto" w:fill="FFFFFF"/>
        <w:ind w:firstLine="709"/>
        <w:rPr>
          <w:rFonts w:eastAsia="Times New Roman"/>
          <w:color w:val="212121"/>
          <w:lang w:eastAsia="ru-RU"/>
        </w:rPr>
      </w:pPr>
      <w:r w:rsidRPr="00AD2A18">
        <w:rPr>
          <w:rFonts w:eastAsia="Times New Roman"/>
          <w:color w:val="000000"/>
          <w:lang w:eastAsia="ru-RU"/>
        </w:rPr>
        <w:t xml:space="preserve">Рассмотрено </w:t>
      </w:r>
      <w:r w:rsidR="00463CEE">
        <w:rPr>
          <w:rFonts w:eastAsia="Times New Roman"/>
          <w:color w:val="000000"/>
          <w:lang w:eastAsia="ru-RU"/>
        </w:rPr>
        <w:t>9</w:t>
      </w:r>
      <w:r w:rsidRPr="00AD2A18">
        <w:rPr>
          <w:rFonts w:eastAsia="Times New Roman"/>
          <w:color w:val="000000"/>
          <w:lang w:eastAsia="ru-RU"/>
        </w:rPr>
        <w:t xml:space="preserve"> (</w:t>
      </w:r>
      <w:r w:rsidR="00463CEE">
        <w:rPr>
          <w:rFonts w:eastAsia="Times New Roman"/>
          <w:color w:val="000000"/>
          <w:lang w:eastAsia="ru-RU"/>
        </w:rPr>
        <w:t>3</w:t>
      </w:r>
      <w:r w:rsidRPr="00AD2A18">
        <w:rPr>
          <w:rFonts w:eastAsia="Times New Roman"/>
          <w:color w:val="000000"/>
          <w:lang w:eastAsia="ru-RU"/>
        </w:rPr>
        <w:t xml:space="preserve"> - муниципальные служащие, 6 – руководители образовательных учреждений) уведомления о возможном конфликте интересов.</w:t>
      </w:r>
    </w:p>
    <w:p w:rsidR="00AD2A18" w:rsidRPr="00AD2A18" w:rsidRDefault="00AD2A18" w:rsidP="00AD2A18">
      <w:pPr>
        <w:shd w:val="clear" w:color="auto" w:fill="FFFFFF"/>
        <w:ind w:firstLine="709"/>
        <w:rPr>
          <w:rFonts w:eastAsia="Times New Roman"/>
          <w:color w:val="212121"/>
          <w:lang w:eastAsia="ru-RU"/>
        </w:rPr>
      </w:pPr>
      <w:r w:rsidRPr="00AD2A18">
        <w:rPr>
          <w:rFonts w:eastAsia="Times New Roman"/>
          <w:color w:val="000000"/>
          <w:lang w:eastAsia="ru-RU"/>
        </w:rPr>
        <w:t xml:space="preserve">Рассмотрено </w:t>
      </w:r>
      <w:r w:rsidR="00463CEE">
        <w:rPr>
          <w:rFonts w:eastAsia="Times New Roman"/>
          <w:color w:val="000000"/>
          <w:lang w:eastAsia="ru-RU"/>
        </w:rPr>
        <w:t>4</w:t>
      </w:r>
      <w:r w:rsidRPr="00AD2A18">
        <w:rPr>
          <w:rFonts w:eastAsia="Times New Roman"/>
          <w:color w:val="000000"/>
          <w:lang w:eastAsia="ru-RU"/>
        </w:rPr>
        <w:t xml:space="preserve"> уведомлений  о заключении трудового договора с бывшими муниципальными служащими.</w:t>
      </w:r>
    </w:p>
    <w:p w:rsidR="00AD2A18" w:rsidRPr="00AD2A18" w:rsidRDefault="00AD2A18" w:rsidP="00AD2A18">
      <w:pPr>
        <w:shd w:val="clear" w:color="auto" w:fill="FFFFFF"/>
        <w:ind w:firstLine="709"/>
        <w:rPr>
          <w:rFonts w:eastAsia="Times New Roman"/>
          <w:color w:val="212121"/>
          <w:lang w:eastAsia="ru-RU"/>
        </w:rPr>
      </w:pPr>
      <w:r w:rsidRPr="00AD2A18">
        <w:rPr>
          <w:rFonts w:eastAsia="Times New Roman"/>
          <w:color w:val="212121"/>
          <w:lang w:eastAsia="ru-RU"/>
        </w:rPr>
        <w:t>Все главы сельских поселений (17), муниципальные служащие (56)  были проверены  на предмет соблюдения муниципальными служащими запретов, в части участия в органе управления коммерческой организацией и занятия предпринимательской деятельностью.   Нарушений не обнаружено.</w:t>
      </w:r>
    </w:p>
    <w:p w:rsidR="00AD2A18" w:rsidRPr="00AD2A18" w:rsidRDefault="00AD2A18" w:rsidP="00AD2A18">
      <w:pPr>
        <w:shd w:val="clear" w:color="auto" w:fill="FFFFFF"/>
        <w:ind w:firstLine="709"/>
        <w:rPr>
          <w:rFonts w:eastAsia="Times New Roman"/>
          <w:color w:val="212121"/>
          <w:lang w:eastAsia="ru-RU"/>
        </w:rPr>
      </w:pPr>
      <w:r w:rsidRPr="00AD2A18">
        <w:rPr>
          <w:rFonts w:eastAsia="Times New Roman"/>
          <w:color w:val="000000"/>
          <w:lang w:eastAsia="ru-RU"/>
        </w:rPr>
        <w:t>Кадровыми сотрудниками</w:t>
      </w:r>
      <w:r w:rsidRPr="00AD2A18">
        <w:rPr>
          <w:rFonts w:eastAsia="Times New Roman"/>
          <w:color w:val="000000"/>
          <w:sz w:val="24"/>
          <w:szCs w:val="24"/>
          <w:lang w:eastAsia="ru-RU"/>
        </w:rPr>
        <w:t> </w:t>
      </w:r>
      <w:r w:rsidRPr="00AD2A18">
        <w:rPr>
          <w:rFonts w:eastAsia="Times New Roman"/>
          <w:color w:val="000000"/>
          <w:lang w:eastAsia="ru-RU"/>
        </w:rPr>
        <w:t>при приеме претендентов на службу анализируются сведения в анкетах об их родственниках и свойственниках в целях выявления возможного конфликта интересов.</w:t>
      </w:r>
    </w:p>
    <w:p w:rsidR="00AD2A18" w:rsidRPr="00AD2A18" w:rsidRDefault="00AD2A18" w:rsidP="00AD2A18">
      <w:pPr>
        <w:shd w:val="clear" w:color="auto" w:fill="FFFFFF"/>
        <w:ind w:firstLine="709"/>
        <w:rPr>
          <w:rFonts w:eastAsia="Times New Roman"/>
          <w:color w:val="212121"/>
          <w:lang w:eastAsia="ru-RU"/>
        </w:rPr>
      </w:pPr>
      <w:r w:rsidRPr="00AD2A18">
        <w:rPr>
          <w:rFonts w:eastAsia="Times New Roman"/>
          <w:color w:val="000000"/>
          <w:lang w:eastAsia="ru-RU"/>
        </w:rPr>
        <w:t> Проводится анализ прежних мест работы для оценки возможного возникновения конфликта интересов в связи с осуществлением им функций муниципального управления в отношении организаций, в которых муниципальный служащий ранее замещал руководящие должности.</w:t>
      </w:r>
    </w:p>
    <w:p w:rsidR="00AD2A18" w:rsidRPr="00AD2A18" w:rsidRDefault="00AD2A18" w:rsidP="00AD2A18">
      <w:pPr>
        <w:shd w:val="clear" w:color="auto" w:fill="FFFFFF"/>
        <w:ind w:firstLine="709"/>
        <w:rPr>
          <w:rFonts w:eastAsia="Times New Roman"/>
          <w:color w:val="212121"/>
          <w:lang w:eastAsia="ru-RU"/>
        </w:rPr>
      </w:pPr>
      <w:r w:rsidRPr="00AD2A18">
        <w:rPr>
          <w:rFonts w:eastAsia="Times New Roman"/>
          <w:color w:val="000000"/>
          <w:lang w:eastAsia="ru-RU"/>
        </w:rPr>
        <w:t>Изучаются родственники, указанных в анкете для анализа возможного возникновения конфликта интересов при замещении родственниками должностей в органах местного самоуправления, подведомственных организациях, организациях, в отношении которых муниципальный служащий выполняет функции муниципального управления, а также выявления ситуаций подчиненности, подконтрольности одного родственника другому.</w:t>
      </w:r>
    </w:p>
    <w:p w:rsidR="00AD2A18" w:rsidRPr="00AD2A18" w:rsidRDefault="00AD2A18" w:rsidP="00AD2A18">
      <w:pPr>
        <w:shd w:val="clear" w:color="auto" w:fill="FFFFFF"/>
        <w:ind w:firstLine="709"/>
        <w:rPr>
          <w:rFonts w:eastAsia="Times New Roman"/>
          <w:color w:val="212121"/>
          <w:lang w:eastAsia="ru-RU"/>
        </w:rPr>
      </w:pPr>
      <w:r w:rsidRPr="00AD2A18">
        <w:rPr>
          <w:rFonts w:eastAsia="Times New Roman"/>
          <w:color w:val="212121"/>
          <w:lang w:eastAsia="ru-RU"/>
        </w:rPr>
        <w:t>В отчетном году лиц, совершивших правонарушение, связанное с конфликтом интересов, не выявлено, привлечение к дисциплинарной ответственности лиц,  за несоблюдение установленных законодательством требований не применялось.</w:t>
      </w:r>
    </w:p>
    <w:p w:rsidR="00AD2A18" w:rsidRPr="00AD2A18" w:rsidRDefault="00AD2A18" w:rsidP="00AD2A18">
      <w:pPr>
        <w:shd w:val="clear" w:color="auto" w:fill="FFFFFF"/>
        <w:ind w:firstLine="709"/>
        <w:rPr>
          <w:rFonts w:eastAsia="Times New Roman"/>
          <w:color w:val="212121"/>
          <w:lang w:eastAsia="ru-RU"/>
        </w:rPr>
      </w:pPr>
      <w:r w:rsidRPr="00AD2A18">
        <w:rPr>
          <w:rFonts w:eastAsia="Times New Roman"/>
          <w:color w:val="212121"/>
          <w:lang w:eastAsia="ru-RU"/>
        </w:rPr>
        <w:t>Все муниципальные служащие (56) и главы сельских поселений (17) предоставили сведения об адресах сайтов и (или) страниц сайтов в информационно-телекоммуникационной сети «Интернет».</w:t>
      </w:r>
    </w:p>
    <w:p w:rsidR="00EA3D31" w:rsidRPr="009471DD" w:rsidRDefault="00EA3D31" w:rsidP="00EA3D31">
      <w:pPr>
        <w:ind w:firstLine="426"/>
        <w:rPr>
          <w:color w:val="000000"/>
        </w:rPr>
      </w:pPr>
      <w:r w:rsidRPr="009471DD">
        <w:rPr>
          <w:color w:val="000000"/>
        </w:rPr>
        <w:t xml:space="preserve">  </w:t>
      </w:r>
    </w:p>
    <w:p w:rsidR="002B573A" w:rsidRDefault="002B573A" w:rsidP="002B573A">
      <w:pPr>
        <w:rPr>
          <w:rFonts w:eastAsiaTheme="minorHAnsi"/>
          <w:b/>
          <w:i/>
          <w:u w:val="single"/>
        </w:rPr>
      </w:pPr>
      <w:r>
        <w:rPr>
          <w:rFonts w:eastAsiaTheme="minorHAnsi"/>
          <w:b/>
          <w:i/>
          <w:u w:val="single"/>
        </w:rPr>
        <w:t>4</w:t>
      </w:r>
      <w:r w:rsidRPr="00B0609D">
        <w:rPr>
          <w:rFonts w:eastAsiaTheme="minorHAnsi"/>
          <w:b/>
          <w:i/>
          <w:u w:val="single"/>
        </w:rPr>
        <w:t xml:space="preserve">). </w:t>
      </w:r>
      <w:r>
        <w:rPr>
          <w:rFonts w:eastAsiaTheme="minorHAnsi"/>
          <w:b/>
          <w:i/>
          <w:u w:val="single"/>
        </w:rPr>
        <w:t>А</w:t>
      </w:r>
      <w:r w:rsidRPr="00B0609D">
        <w:rPr>
          <w:rFonts w:eastAsiaTheme="minorHAnsi"/>
          <w:b/>
          <w:i/>
          <w:u w:val="single"/>
        </w:rPr>
        <w:t>нализ обращени</w:t>
      </w:r>
      <w:r>
        <w:rPr>
          <w:rFonts w:eastAsiaTheme="minorHAnsi"/>
          <w:b/>
          <w:i/>
          <w:u w:val="single"/>
        </w:rPr>
        <w:t>й</w:t>
      </w:r>
      <w:r w:rsidRPr="00B0609D">
        <w:rPr>
          <w:rFonts w:eastAsiaTheme="minorHAnsi"/>
          <w:b/>
          <w:i/>
          <w:u w:val="single"/>
        </w:rPr>
        <w:t xml:space="preserve"> граждан, юридических лиц, содержащи</w:t>
      </w:r>
      <w:r>
        <w:rPr>
          <w:rFonts w:eastAsiaTheme="minorHAnsi"/>
          <w:b/>
          <w:i/>
          <w:u w:val="single"/>
        </w:rPr>
        <w:t>х</w:t>
      </w:r>
      <w:r w:rsidRPr="00B0609D">
        <w:rPr>
          <w:rFonts w:eastAsiaTheme="minorHAnsi"/>
          <w:b/>
          <w:i/>
          <w:u w:val="single"/>
        </w:rPr>
        <w:t xml:space="preserve"> сведения о коррупционной деятельности </w:t>
      </w:r>
    </w:p>
    <w:p w:rsidR="002B573A" w:rsidRPr="00076035" w:rsidRDefault="002B573A" w:rsidP="002B573A">
      <w:pPr>
        <w:ind w:firstLine="709"/>
        <w:rPr>
          <w:rFonts w:eastAsiaTheme="minorHAnsi"/>
          <w:i/>
        </w:rPr>
      </w:pPr>
      <w:r w:rsidRPr="00076035">
        <w:rPr>
          <w:rFonts w:eastAsiaTheme="minorHAnsi"/>
          <w:i/>
        </w:rPr>
        <w:lastRenderedPageBreak/>
        <w:t>А) Указывается количество и краткое содержание обращений граждан, юридических лиц, содержащих сведения о коррупционной деятельности должностных (в том числе анонимных), с указанием принятых мер, и т.д.</w:t>
      </w:r>
    </w:p>
    <w:p w:rsidR="002B573A" w:rsidRPr="00076035" w:rsidRDefault="002B573A" w:rsidP="002B573A">
      <w:pPr>
        <w:ind w:firstLine="709"/>
        <w:rPr>
          <w:rFonts w:eastAsia="Times New Roman"/>
          <w:lang w:eastAsia="ru-RU"/>
        </w:rPr>
      </w:pPr>
      <w:r w:rsidRPr="00076035">
        <w:rPr>
          <w:rFonts w:eastAsia="Times New Roman"/>
          <w:lang w:eastAsia="ru-RU"/>
        </w:rPr>
        <w:t xml:space="preserve">Проводится   ежеквартальный анализ  обращений  граждан на предмет наличия информации о фактах коррупции со стороны муниципальных служащих поступающих  в органы местного самоуправления  района, а также в СМИ. </w:t>
      </w:r>
    </w:p>
    <w:p w:rsidR="002B573A" w:rsidRPr="00076035" w:rsidRDefault="002B573A" w:rsidP="002B573A">
      <w:pPr>
        <w:ind w:firstLine="709"/>
      </w:pPr>
      <w:r w:rsidRPr="00076035">
        <w:t xml:space="preserve">2 раза в год на заседании комиссии по координации работы по противодействию  коррупции  заслушивается вопрос «Анализ обращений граждан в органы местного самоуправления, в </w:t>
      </w:r>
      <w:proofErr w:type="spellStart"/>
      <w:r w:rsidRPr="00076035">
        <w:t>т.ч</w:t>
      </w:r>
      <w:proofErr w:type="spellEnd"/>
      <w:r w:rsidRPr="00076035">
        <w:t>. и обращений о фактах коррупции». Также заслушиваются сообщения из «Ящиков доверия». Фактов обращения по выявлению коррупции не было.</w:t>
      </w:r>
    </w:p>
    <w:p w:rsidR="002B573A" w:rsidRDefault="002B573A" w:rsidP="002B573A">
      <w:pPr>
        <w:ind w:firstLine="709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Г</w:t>
      </w:r>
      <w:r w:rsidRPr="00B004C4">
        <w:rPr>
          <w:rFonts w:eastAsiaTheme="minorEastAsia"/>
          <w:szCs w:val="24"/>
        </w:rPr>
        <w:t xml:space="preserve">раждан, обратившихся по вопросам, связанным с коррупцией в </w:t>
      </w:r>
      <w:proofErr w:type="gramStart"/>
      <w:r w:rsidRPr="00B004C4">
        <w:rPr>
          <w:rFonts w:eastAsiaTheme="minorEastAsia"/>
          <w:szCs w:val="24"/>
        </w:rPr>
        <w:t>органах</w:t>
      </w:r>
      <w:proofErr w:type="gramEnd"/>
      <w:r w:rsidRPr="00B004C4">
        <w:rPr>
          <w:rFonts w:eastAsiaTheme="minorEastAsia"/>
          <w:szCs w:val="24"/>
        </w:rPr>
        <w:t xml:space="preserve"> местного самоуправления</w:t>
      </w:r>
      <w:r>
        <w:rPr>
          <w:rFonts w:eastAsiaTheme="minorEastAsia"/>
          <w:szCs w:val="24"/>
        </w:rPr>
        <w:t xml:space="preserve"> Кайбицкого муниципального района</w:t>
      </w:r>
      <w:r w:rsidRPr="00B004C4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>в  202</w:t>
      </w:r>
      <w:r w:rsidR="00463CEE">
        <w:rPr>
          <w:rFonts w:eastAsiaTheme="minorEastAsia"/>
          <w:szCs w:val="24"/>
        </w:rPr>
        <w:t>4</w:t>
      </w:r>
      <w:r>
        <w:rPr>
          <w:rFonts w:eastAsiaTheme="minorEastAsia"/>
          <w:szCs w:val="24"/>
        </w:rPr>
        <w:t xml:space="preserve"> году не было.</w:t>
      </w:r>
    </w:p>
    <w:p w:rsidR="00D8039E" w:rsidRDefault="002B573A" w:rsidP="00D8039E">
      <w:pPr>
        <w:rPr>
          <w:color w:val="333333"/>
        </w:rPr>
      </w:pPr>
      <w:r>
        <w:rPr>
          <w:color w:val="333333"/>
        </w:rPr>
        <w:t xml:space="preserve">     </w:t>
      </w:r>
    </w:p>
    <w:p w:rsidR="00D17054" w:rsidRPr="008D1DDD" w:rsidRDefault="002B573A" w:rsidP="00D8039E">
      <w:pPr>
        <w:rPr>
          <w:rFonts w:eastAsiaTheme="minorHAnsi"/>
          <w:b/>
          <w:i/>
        </w:rPr>
      </w:pPr>
      <w:r>
        <w:rPr>
          <w:rFonts w:eastAsiaTheme="minorHAnsi"/>
          <w:b/>
          <w:i/>
          <w:u w:val="single"/>
        </w:rPr>
        <w:t>5</w:t>
      </w:r>
      <w:r w:rsidR="005E4CE5" w:rsidRPr="008D1DDD">
        <w:rPr>
          <w:rFonts w:eastAsiaTheme="minorHAnsi"/>
          <w:b/>
          <w:i/>
          <w:u w:val="single"/>
        </w:rPr>
        <w:t xml:space="preserve">) </w:t>
      </w:r>
      <w:r w:rsidR="00D17054" w:rsidRPr="008D1DDD">
        <w:rPr>
          <w:rFonts w:eastAsiaTheme="minorHAnsi"/>
          <w:b/>
          <w:i/>
          <w:u w:val="single"/>
        </w:rPr>
        <w:t>Реализация иных мер, предусмотренных законодательством о противодействии коррупции</w:t>
      </w:r>
      <w:r w:rsidR="003F0364" w:rsidRPr="008D1DDD">
        <w:rPr>
          <w:rFonts w:eastAsiaTheme="minorHAnsi"/>
          <w:b/>
          <w:i/>
          <w:u w:val="single"/>
        </w:rPr>
        <w:t>.</w:t>
      </w:r>
    </w:p>
    <w:p w:rsidR="008A37AD" w:rsidRPr="008D1DDD" w:rsidRDefault="003F0364" w:rsidP="008A37AD">
      <w:pPr>
        <w:ind w:firstLine="426"/>
        <w:rPr>
          <w:rFonts w:eastAsiaTheme="minorEastAsia"/>
          <w:szCs w:val="24"/>
        </w:rPr>
      </w:pPr>
      <w:r w:rsidRPr="008D1DDD">
        <w:t xml:space="preserve"> </w:t>
      </w:r>
      <w:r w:rsidR="008A37AD" w:rsidRPr="008D1DDD">
        <w:rPr>
          <w:rFonts w:eastAsiaTheme="minorEastAsia"/>
          <w:b/>
          <w:i/>
          <w:szCs w:val="24"/>
          <w:u w:val="single"/>
        </w:rPr>
        <w:t xml:space="preserve"> Работа помощника главы муниципального района по вопросам противодействия коррупции </w:t>
      </w:r>
    </w:p>
    <w:p w:rsidR="008A37AD" w:rsidRPr="008D1DDD" w:rsidRDefault="00D41F89" w:rsidP="00D41F89">
      <w:pPr>
        <w:rPr>
          <w:rFonts w:eastAsiaTheme="minorEastAsia"/>
          <w:i/>
          <w:szCs w:val="24"/>
        </w:rPr>
      </w:pPr>
      <w:r>
        <w:rPr>
          <w:rFonts w:eastAsiaTheme="minorEastAsia"/>
          <w:i/>
          <w:szCs w:val="24"/>
        </w:rPr>
        <w:t xml:space="preserve">     </w:t>
      </w:r>
      <w:r w:rsidR="008A37AD" w:rsidRPr="008D1DDD">
        <w:rPr>
          <w:rFonts w:eastAsiaTheme="minorEastAsia"/>
          <w:i/>
          <w:szCs w:val="24"/>
        </w:rPr>
        <w:t>А) Организационные меры, принятые помощником за отчетный период по противодействию коррупции, в том числе:</w:t>
      </w:r>
    </w:p>
    <w:p w:rsidR="008A37AD" w:rsidRPr="008D1DDD" w:rsidRDefault="00D41F89" w:rsidP="00D41F89">
      <w:pPr>
        <w:rPr>
          <w:rFonts w:eastAsiaTheme="minorEastAsia"/>
          <w:i/>
          <w:szCs w:val="24"/>
        </w:rPr>
      </w:pPr>
      <w:r>
        <w:rPr>
          <w:rFonts w:eastAsiaTheme="minorEastAsia"/>
          <w:i/>
          <w:szCs w:val="24"/>
        </w:rPr>
        <w:t xml:space="preserve">    </w:t>
      </w:r>
      <w:r w:rsidR="008A37AD" w:rsidRPr="008D1DDD">
        <w:rPr>
          <w:rFonts w:eastAsiaTheme="minorEastAsia"/>
          <w:i/>
          <w:szCs w:val="24"/>
        </w:rPr>
        <w:t>Количество и основное содержание подготовленных докладных и (или) служебных записок, справок, иных материалов и документов по вопросам выработки и реализации политики в области противодействия коррупции:</w:t>
      </w:r>
    </w:p>
    <w:p w:rsidR="008A37AD" w:rsidRPr="006F65F1" w:rsidRDefault="008A37AD" w:rsidP="008A37AD">
      <w:pPr>
        <w:ind w:firstLine="708"/>
        <w:rPr>
          <w:b/>
        </w:rPr>
      </w:pPr>
      <w:r w:rsidRPr="006F65F1">
        <w:t xml:space="preserve">По реализации политики в области противодействия коррупции помощником главы в </w:t>
      </w:r>
      <w:r w:rsidRPr="006F65F1">
        <w:rPr>
          <w:spacing w:val="-4"/>
        </w:rPr>
        <w:t>20</w:t>
      </w:r>
      <w:r w:rsidR="00956351" w:rsidRPr="006F65F1">
        <w:rPr>
          <w:spacing w:val="-4"/>
        </w:rPr>
        <w:t>2</w:t>
      </w:r>
      <w:r w:rsidR="00CB7DCB" w:rsidRPr="006F65F1">
        <w:rPr>
          <w:spacing w:val="-4"/>
        </w:rPr>
        <w:t>4</w:t>
      </w:r>
      <w:r w:rsidRPr="006F65F1">
        <w:rPr>
          <w:spacing w:val="-4"/>
        </w:rPr>
        <w:t xml:space="preserve"> году</w:t>
      </w:r>
      <w:r w:rsidRPr="006F65F1">
        <w:t xml:space="preserve"> подготовлены</w:t>
      </w:r>
      <w:r w:rsidRPr="006F65F1">
        <w:rPr>
          <w:rFonts w:eastAsia="Times New Roman"/>
          <w:i/>
          <w:lang w:eastAsia="ru-RU"/>
        </w:rPr>
        <w:t xml:space="preserve"> </w:t>
      </w:r>
      <w:r w:rsidRPr="006F65F1">
        <w:rPr>
          <w:rFonts w:eastAsia="Times New Roman"/>
          <w:lang w:eastAsia="ru-RU"/>
        </w:rPr>
        <w:t xml:space="preserve">отчеты, </w:t>
      </w:r>
      <w:r w:rsidRPr="006F65F1">
        <w:rPr>
          <w:rFonts w:eastAsiaTheme="minorHAnsi" w:cstheme="minorBidi"/>
        </w:rPr>
        <w:t>справки, информации, доклады</w:t>
      </w:r>
      <w:r w:rsidRPr="006F65F1">
        <w:t xml:space="preserve">: </w:t>
      </w:r>
      <w:r w:rsidRPr="006F65F1">
        <w:rPr>
          <w:b/>
        </w:rPr>
        <w:t xml:space="preserve"> </w:t>
      </w:r>
    </w:p>
    <w:p w:rsidR="008A37AD" w:rsidRPr="008D1DDD" w:rsidRDefault="008A37AD" w:rsidP="008A37AD">
      <w:pPr>
        <w:rPr>
          <w:rFonts w:eastAsia="Times New Roman"/>
          <w:b/>
          <w:color w:val="000000"/>
          <w:lang w:eastAsia="ru-RU"/>
        </w:rPr>
      </w:pPr>
      <w:r w:rsidRPr="006F65F1">
        <w:rPr>
          <w:rFonts w:eastAsia="Times New Roman"/>
          <w:color w:val="000000"/>
          <w:lang w:eastAsia="ru-RU"/>
        </w:rPr>
        <w:t>-</w:t>
      </w:r>
      <w:r w:rsidR="00BA5BA4" w:rsidRPr="006F65F1">
        <w:rPr>
          <w:rFonts w:eastAsia="Times New Roman"/>
          <w:color w:val="000000"/>
          <w:lang w:eastAsia="ru-RU"/>
        </w:rPr>
        <w:t xml:space="preserve"> </w:t>
      </w:r>
      <w:r w:rsidRPr="006F65F1">
        <w:rPr>
          <w:rFonts w:eastAsia="Times New Roman"/>
          <w:color w:val="000000"/>
          <w:lang w:eastAsia="ru-RU"/>
        </w:rPr>
        <w:t>«</w:t>
      </w:r>
      <w:r w:rsidRPr="006F65F1">
        <w:t>Информация  об исполнении мероприятий государственной программы «Реализация антикоррупционной политики Республики Татарстан на 20</w:t>
      </w:r>
      <w:r w:rsidR="006F65F1" w:rsidRPr="006F65F1">
        <w:t>24</w:t>
      </w:r>
      <w:r w:rsidRPr="006F65F1">
        <w:t xml:space="preserve"> – 202</w:t>
      </w:r>
      <w:r w:rsidR="006F65F1" w:rsidRPr="006F65F1">
        <w:t>6</w:t>
      </w:r>
      <w:r w:rsidRPr="006F65F1">
        <w:t xml:space="preserve"> годы»</w:t>
      </w:r>
      <w:r w:rsidRPr="008D1DDD">
        <w:t xml:space="preserve"> органами местного самоуправления Кайбицкого муниципального района Республики  Татарстан за  20</w:t>
      </w:r>
      <w:r w:rsidR="00956351" w:rsidRPr="008D1DDD">
        <w:t>2</w:t>
      </w:r>
      <w:r w:rsidR="006F65F1">
        <w:t>4</w:t>
      </w:r>
      <w:r w:rsidRPr="008D1DDD">
        <w:t xml:space="preserve"> год</w:t>
      </w:r>
      <w:r w:rsidRPr="008D1DDD">
        <w:rPr>
          <w:b/>
        </w:rPr>
        <w:t xml:space="preserve">» </w:t>
      </w:r>
      <w:r w:rsidRPr="008D1DDD">
        <w:rPr>
          <w:rFonts w:eastAsia="Times New Roman"/>
          <w:color w:val="000000"/>
          <w:lang w:eastAsia="ru-RU"/>
        </w:rPr>
        <w:t xml:space="preserve">в Министерство юстиции РТ  </w:t>
      </w:r>
      <w:r w:rsidRPr="008D1DDD">
        <w:rPr>
          <w:b/>
        </w:rPr>
        <w:t xml:space="preserve"> - </w:t>
      </w:r>
      <w:r w:rsidRPr="008D1DDD">
        <w:rPr>
          <w:rFonts w:eastAsia="Times New Roman"/>
          <w:color w:val="000000"/>
          <w:lang w:eastAsia="ru-RU"/>
        </w:rPr>
        <w:t xml:space="preserve"> </w:t>
      </w:r>
      <w:r w:rsidRPr="008D1DDD">
        <w:rPr>
          <w:rFonts w:eastAsia="Times New Roman"/>
          <w:b/>
          <w:color w:val="000000"/>
          <w:lang w:eastAsia="ru-RU"/>
        </w:rPr>
        <w:t>(ежеквартально);</w:t>
      </w:r>
    </w:p>
    <w:p w:rsidR="008A37AD" w:rsidRPr="008D1DDD" w:rsidRDefault="008A37AD" w:rsidP="008A37AD">
      <w:r w:rsidRPr="008D1DDD">
        <w:rPr>
          <w:rFonts w:eastAsia="Times New Roman"/>
          <w:b/>
          <w:color w:val="000000"/>
          <w:lang w:eastAsia="ru-RU"/>
        </w:rPr>
        <w:t>-</w:t>
      </w:r>
      <w:r w:rsidRPr="008D1DDD">
        <w:rPr>
          <w:b/>
        </w:rPr>
        <w:t xml:space="preserve"> </w:t>
      </w:r>
      <w:r w:rsidRPr="008D1DDD">
        <w:t>информация об исполнении муниципальной программы «Реализация антикор</w:t>
      </w:r>
      <w:r w:rsidRPr="008D1DDD">
        <w:softHyphen/>
        <w:t>рупционной политики в Кайбицком муниципальном районе Республики Татарстан на 20</w:t>
      </w:r>
      <w:r w:rsidR="006F65F1">
        <w:t>24</w:t>
      </w:r>
      <w:r w:rsidRPr="008D1DDD">
        <w:t xml:space="preserve"> - 202</w:t>
      </w:r>
      <w:r w:rsidR="006F65F1">
        <w:t>6</w:t>
      </w:r>
      <w:r w:rsidRPr="008D1DDD">
        <w:t xml:space="preserve"> годы»  </w:t>
      </w:r>
      <w:r w:rsidRPr="008D1DDD">
        <w:rPr>
          <w:b/>
        </w:rPr>
        <w:t>(ежеквартально);</w:t>
      </w:r>
    </w:p>
    <w:p w:rsidR="008A37AD" w:rsidRPr="008D1DDD" w:rsidRDefault="008A37AD" w:rsidP="008A37AD">
      <w:pPr>
        <w:shd w:val="clear" w:color="auto" w:fill="FFFFFF"/>
        <w:tabs>
          <w:tab w:val="left" w:pos="2088"/>
        </w:tabs>
        <w:adjustRightInd w:val="0"/>
        <w:rPr>
          <w:rFonts w:eastAsia="Times New Roman"/>
          <w:color w:val="000000"/>
          <w:lang w:eastAsia="ru-RU"/>
        </w:rPr>
      </w:pPr>
      <w:r w:rsidRPr="008D1DDD">
        <w:t>-отчет помощника главы</w:t>
      </w:r>
      <w:r w:rsidRPr="008D1DDD">
        <w:rPr>
          <w:rFonts w:eastAsia="Times New Roman"/>
          <w:lang w:eastAsia="ru-RU"/>
        </w:rPr>
        <w:t xml:space="preserve"> муниципального района по вопросам противодействия коррупции </w:t>
      </w:r>
      <w:r w:rsidRPr="008D1DDD">
        <w:rPr>
          <w:rFonts w:eastAsia="Times New Roman"/>
          <w:b/>
          <w:lang w:eastAsia="ru-RU"/>
        </w:rPr>
        <w:t>(раз в полугодие);</w:t>
      </w:r>
    </w:p>
    <w:p w:rsidR="008A37AD" w:rsidRPr="008D1DDD" w:rsidRDefault="008A37AD" w:rsidP="008A37AD">
      <w:pPr>
        <w:shd w:val="clear" w:color="auto" w:fill="FFFFFF"/>
        <w:tabs>
          <w:tab w:val="left" w:pos="2088"/>
        </w:tabs>
        <w:adjustRightInd w:val="0"/>
        <w:rPr>
          <w:rFonts w:eastAsia="Times New Roman"/>
          <w:color w:val="000000"/>
          <w:lang w:eastAsia="ru-RU"/>
        </w:rPr>
      </w:pPr>
      <w:r w:rsidRPr="008D1DDD">
        <w:rPr>
          <w:rFonts w:eastAsia="Times New Roman"/>
          <w:color w:val="000000"/>
          <w:lang w:eastAsia="ru-RU"/>
        </w:rPr>
        <w:t>- информация о результатах мониторинга соблюдения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в сети «Интернет» по вопросам противодействия коррупции в Министерство юстиции РТ;</w:t>
      </w:r>
    </w:p>
    <w:p w:rsidR="008A37AD" w:rsidRPr="008D1DDD" w:rsidRDefault="008A37AD" w:rsidP="008A37AD">
      <w:pPr>
        <w:shd w:val="clear" w:color="auto" w:fill="FFFFFF"/>
        <w:tabs>
          <w:tab w:val="left" w:pos="168"/>
        </w:tabs>
        <w:spacing w:line="318" w:lineRule="exact"/>
        <w:rPr>
          <w:rFonts w:eastAsia="Times New Roman"/>
          <w:lang w:eastAsia="ru-RU"/>
        </w:rPr>
      </w:pPr>
      <w:r w:rsidRPr="008D1DDD">
        <w:rPr>
          <w:rFonts w:eastAsia="Times New Roman"/>
          <w:lang w:eastAsia="ru-RU"/>
        </w:rPr>
        <w:t xml:space="preserve">- информация по антикоррупционному мониторингу в  </w:t>
      </w:r>
      <w:proofErr w:type="gramStart"/>
      <w:r w:rsidRPr="008D1DDD">
        <w:rPr>
          <w:rFonts w:eastAsia="Times New Roman"/>
          <w:lang w:eastAsia="ru-RU"/>
        </w:rPr>
        <w:t>органах</w:t>
      </w:r>
      <w:proofErr w:type="gramEnd"/>
      <w:r w:rsidRPr="008D1DDD">
        <w:rPr>
          <w:rFonts w:eastAsia="Times New Roman"/>
          <w:lang w:eastAsia="ru-RU"/>
        </w:rPr>
        <w:t xml:space="preserve"> местного самоуправления </w:t>
      </w:r>
      <w:r w:rsidRPr="008D1DDD">
        <w:rPr>
          <w:rFonts w:eastAsia="Times New Roman"/>
          <w:color w:val="000000" w:themeColor="text1"/>
          <w:lang w:eastAsia="ru-RU"/>
        </w:rPr>
        <w:t xml:space="preserve"> Кайбицкого</w:t>
      </w:r>
      <w:r w:rsidRPr="008D1DDD">
        <w:rPr>
          <w:rFonts w:eastAsia="Times New Roman"/>
          <w:lang w:eastAsia="ru-RU"/>
        </w:rPr>
        <w:t xml:space="preserve"> муниципального района РТ в Комитет </w:t>
      </w:r>
      <w:r w:rsidRPr="008D1DDD">
        <w:rPr>
          <w:rFonts w:eastAsia="Times New Roman"/>
          <w:lang w:eastAsia="ru-RU"/>
        </w:rPr>
        <w:lastRenderedPageBreak/>
        <w:t xml:space="preserve">Республики Татарстан по социально-экономическому мониторингу  </w:t>
      </w:r>
      <w:r w:rsidRPr="008D1DDD">
        <w:rPr>
          <w:rFonts w:eastAsia="Times New Roman"/>
          <w:b/>
          <w:lang w:eastAsia="ru-RU"/>
        </w:rPr>
        <w:t>(раз в полугодие</w:t>
      </w:r>
      <w:r w:rsidRPr="008D1DDD">
        <w:rPr>
          <w:rFonts w:eastAsia="Times New Roman"/>
          <w:lang w:eastAsia="ru-RU"/>
        </w:rPr>
        <w:t>);</w:t>
      </w:r>
    </w:p>
    <w:p w:rsidR="008A37AD" w:rsidRPr="008D1DDD" w:rsidRDefault="008A37AD" w:rsidP="008A37AD">
      <w:pPr>
        <w:shd w:val="clear" w:color="auto" w:fill="FFFFFF"/>
        <w:tabs>
          <w:tab w:val="left" w:pos="168"/>
        </w:tabs>
        <w:spacing w:line="318" w:lineRule="exact"/>
        <w:rPr>
          <w:rFonts w:eastAsia="Times New Roman"/>
          <w:color w:val="000000"/>
          <w:lang w:eastAsia="ru-RU"/>
        </w:rPr>
      </w:pPr>
      <w:r w:rsidRPr="008D1DDD">
        <w:rPr>
          <w:rFonts w:eastAsia="Times New Roman"/>
          <w:lang w:eastAsia="ru-RU"/>
        </w:rPr>
        <w:t>- информация по запросам о состоянии коррупции и реализации мер антикоррупционной политики в  Кайбицком  муниципальном районе в Аппарат Президента Республики Татарстан и в Совет муниципальных образований Республики Татарстан;</w:t>
      </w:r>
      <w:r w:rsidRPr="008D1DDD">
        <w:rPr>
          <w:rFonts w:eastAsia="Times New Roman"/>
          <w:color w:val="000000"/>
          <w:lang w:eastAsia="ru-RU"/>
        </w:rPr>
        <w:t xml:space="preserve"> </w:t>
      </w:r>
    </w:p>
    <w:p w:rsidR="008A37AD" w:rsidRPr="008D1DDD" w:rsidRDefault="008A37AD" w:rsidP="008A37AD">
      <w:pPr>
        <w:shd w:val="clear" w:color="auto" w:fill="FFFFFF"/>
        <w:tabs>
          <w:tab w:val="left" w:pos="168"/>
        </w:tabs>
        <w:spacing w:line="318" w:lineRule="exact"/>
        <w:rPr>
          <w:rFonts w:eastAsia="Times New Roman"/>
          <w:lang w:eastAsia="ru-RU"/>
        </w:rPr>
      </w:pPr>
      <w:r w:rsidRPr="008D1DDD">
        <w:rPr>
          <w:rFonts w:eastAsia="Times New Roman"/>
          <w:color w:val="000000"/>
          <w:lang w:eastAsia="ru-RU"/>
        </w:rPr>
        <w:t>-</w:t>
      </w:r>
      <w:r w:rsidRPr="008D1DDD">
        <w:rPr>
          <w:rFonts w:eastAsiaTheme="minorHAnsi" w:cstheme="minorBidi"/>
        </w:rPr>
        <w:t xml:space="preserve">предоставление фактических значений антикоррупционного мониторинга </w:t>
      </w:r>
      <w:r w:rsidRPr="008D1DDD">
        <w:rPr>
          <w:rFonts w:eastAsia="Times New Roman"/>
          <w:lang w:eastAsia="ru-RU"/>
        </w:rPr>
        <w:t xml:space="preserve">в Аппарат Президента Республики Татарстан </w:t>
      </w:r>
      <w:r w:rsidRPr="008D1DDD">
        <w:rPr>
          <w:rFonts w:eastAsia="Times New Roman"/>
          <w:color w:val="000000"/>
          <w:lang w:eastAsia="ru-RU"/>
        </w:rPr>
        <w:t>(ежеквартально)</w:t>
      </w:r>
      <w:r w:rsidRPr="008D1DDD">
        <w:rPr>
          <w:rFonts w:eastAsia="Times New Roman"/>
          <w:lang w:eastAsia="ru-RU"/>
        </w:rPr>
        <w:t>;</w:t>
      </w:r>
    </w:p>
    <w:p w:rsidR="008A37AD" w:rsidRPr="008D1DDD" w:rsidRDefault="008A37AD" w:rsidP="008A37AD">
      <w:pPr>
        <w:rPr>
          <w:rFonts w:eastAsia="Times New Roman"/>
          <w:lang w:eastAsia="ru-RU"/>
        </w:rPr>
      </w:pPr>
      <w:r w:rsidRPr="008D1DDD">
        <w:rPr>
          <w:rFonts w:eastAsia="Times New Roman"/>
          <w:lang w:eastAsia="ru-RU"/>
        </w:rPr>
        <w:t>-  о функционировании «Ящика и телефона доверия»  (ежеквартально);</w:t>
      </w:r>
    </w:p>
    <w:p w:rsidR="008A37AD" w:rsidRPr="008D1DDD" w:rsidRDefault="008A37AD" w:rsidP="008A37AD">
      <w:r w:rsidRPr="008D1DDD">
        <w:rPr>
          <w:rFonts w:eastAsia="Times New Roman"/>
          <w:lang w:eastAsia="ru-RU"/>
        </w:rPr>
        <w:t>-</w:t>
      </w:r>
      <w:r w:rsidRPr="008D1DDD">
        <w:t xml:space="preserve">анализ  выполнения вопроса регулирующих предотвращения и урегулирования конфликта интересов в </w:t>
      </w:r>
      <w:proofErr w:type="gramStart"/>
      <w:r w:rsidRPr="008D1DDD">
        <w:t>организациях</w:t>
      </w:r>
      <w:proofErr w:type="gramEnd"/>
      <w:r w:rsidRPr="008D1DDD">
        <w:t xml:space="preserve"> (учреждениях), учредителями которых являются органы местного самоуправления;</w:t>
      </w:r>
    </w:p>
    <w:p w:rsidR="008A37AD" w:rsidRPr="008D1DDD" w:rsidRDefault="008A37AD" w:rsidP="008A37AD">
      <w:r w:rsidRPr="008D1DDD">
        <w:t>-</w:t>
      </w:r>
      <w:r w:rsidRPr="008D1DDD">
        <w:rPr>
          <w:rFonts w:eastAsia="Times New Roman"/>
          <w:lang w:eastAsia="ru-RU"/>
        </w:rPr>
        <w:t xml:space="preserve"> </w:t>
      </w:r>
      <w:r w:rsidRPr="008D1DDD">
        <w:t>мониторинг исполнения установленного порядка сообщения муниципальными служащими, лицами, замещающие муниципальные должности о получении подарков;</w:t>
      </w:r>
    </w:p>
    <w:p w:rsidR="008A37AD" w:rsidRPr="008D1DDD" w:rsidRDefault="008A37AD" w:rsidP="008A37AD">
      <w:pPr>
        <w:rPr>
          <w:rFonts w:eastAsia="Times New Roman"/>
          <w:lang w:eastAsia="ru-RU"/>
        </w:rPr>
      </w:pPr>
      <w:r w:rsidRPr="008D1DDD">
        <w:rPr>
          <w:rFonts w:eastAsia="Times New Roman"/>
          <w:lang w:eastAsia="ru-RU"/>
        </w:rPr>
        <w:t>-регламенты  проведения и протоколы заседаний комиссии по координации работы по противодействию коррупции (ежеквартально);</w:t>
      </w:r>
    </w:p>
    <w:p w:rsidR="008A37AD" w:rsidRPr="008D1DDD" w:rsidRDefault="008A37AD" w:rsidP="008A37AD">
      <w:r w:rsidRPr="008D1DDD">
        <w:t>-  справка о количестве принятых муниципальных нормативных правовых актов, направленных на противодействие коррупци</w:t>
      </w:r>
      <w:r w:rsidR="006B25F3">
        <w:t xml:space="preserve">и в </w:t>
      </w:r>
      <w:r w:rsidRPr="008D1DDD">
        <w:t xml:space="preserve">Кайбицком муниципальном районе </w:t>
      </w:r>
      <w:r w:rsidRPr="008D1DDD">
        <w:rPr>
          <w:spacing w:val="-4"/>
        </w:rPr>
        <w:t xml:space="preserve"> РТ (раз в полугодие)</w:t>
      </w:r>
      <w:r w:rsidRPr="008D1DDD">
        <w:t>;</w:t>
      </w:r>
    </w:p>
    <w:p w:rsidR="00BA5BA4" w:rsidRPr="008D1DDD" w:rsidRDefault="00BA5BA4" w:rsidP="00BA5BA4">
      <w:r w:rsidRPr="008D1DDD">
        <w:t xml:space="preserve">- справка о деятельности комиссии по координации работы по противодействию коррупции  </w:t>
      </w:r>
      <w:r w:rsidRPr="008D1DDD">
        <w:rPr>
          <w:spacing w:val="-4"/>
        </w:rPr>
        <w:t>(два раза в год)</w:t>
      </w:r>
      <w:r w:rsidRPr="008D1DDD">
        <w:t>;</w:t>
      </w:r>
    </w:p>
    <w:p w:rsidR="00BA5BA4" w:rsidRPr="008D1DDD" w:rsidRDefault="00BA5BA4" w:rsidP="00BA5BA4">
      <w:pPr>
        <w:rPr>
          <w:spacing w:val="-4"/>
        </w:rPr>
      </w:pPr>
      <w:r w:rsidRPr="008D1DDD">
        <w:t xml:space="preserve">- справка о количестве публикаций материалов в СМИ на тему противодействия коррупции   </w:t>
      </w:r>
      <w:r w:rsidRPr="008D1DDD">
        <w:rPr>
          <w:spacing w:val="-4"/>
        </w:rPr>
        <w:t>(два раза в год);</w:t>
      </w:r>
    </w:p>
    <w:p w:rsidR="00BA5BA4" w:rsidRPr="002173B2" w:rsidRDefault="00D41F89" w:rsidP="00BA5BA4">
      <w:r>
        <w:t xml:space="preserve"> </w:t>
      </w:r>
      <w:r w:rsidR="00BA5BA4">
        <w:t xml:space="preserve">  </w:t>
      </w:r>
      <w:r w:rsidR="00BA5BA4">
        <w:rPr>
          <w:spacing w:val="-4"/>
        </w:rPr>
        <w:t xml:space="preserve"> </w:t>
      </w:r>
    </w:p>
    <w:p w:rsidR="008A37AD" w:rsidRDefault="00D41F89" w:rsidP="00D8039E">
      <w:pPr>
        <w:ind w:firstLine="709"/>
      </w:pPr>
      <w:r>
        <w:t xml:space="preserve"> </w:t>
      </w:r>
      <w:proofErr w:type="gramStart"/>
      <w:r w:rsidR="008A37AD">
        <w:t>Помощник</w:t>
      </w:r>
      <w:r w:rsidR="008A37AD" w:rsidRPr="00DE7209">
        <w:t xml:space="preserve"> главы </w:t>
      </w:r>
      <w:r w:rsidR="008A37AD">
        <w:t xml:space="preserve">является ответственным лицом за </w:t>
      </w:r>
      <w:r w:rsidR="008A37AD" w:rsidRPr="00DE7209">
        <w:t>наполн</w:t>
      </w:r>
      <w:r w:rsidR="008A37AD">
        <w:t>ение</w:t>
      </w:r>
      <w:r w:rsidR="008A37AD" w:rsidRPr="00DE7209">
        <w:t xml:space="preserve"> и обновл</w:t>
      </w:r>
      <w:r w:rsidR="008A37AD">
        <w:t>ение</w:t>
      </w:r>
      <w:r w:rsidR="008A37AD" w:rsidRPr="00DE7209">
        <w:t xml:space="preserve"> информаци</w:t>
      </w:r>
      <w:r w:rsidR="008A37AD">
        <w:t>й</w:t>
      </w:r>
      <w:r w:rsidR="008A37AD" w:rsidRPr="00DE7209">
        <w:t xml:space="preserve"> в разделе «Противодействие коррупции» официального сайта </w:t>
      </w:r>
      <w:r w:rsidR="008A37AD">
        <w:t xml:space="preserve"> Кайбиц</w:t>
      </w:r>
      <w:r w:rsidR="008A37AD" w:rsidRPr="00DE7209">
        <w:t xml:space="preserve">кого муниципального района в соответствии с Едиными требованиями к размещению и наполнению разделов  официальных сайтов исполнительных органов государственной власти Республики Татарстан в информационно-телекоммуникационной сети Интернет по вопросам противодействия </w:t>
      </w:r>
      <w:r w:rsidR="008A37AD">
        <w:t xml:space="preserve">коррупции, </w:t>
      </w:r>
      <w:r w:rsidR="008A37AD" w:rsidRPr="00DE7209">
        <w:t>утвержденными постановлением Кабинета Министров Республики Татарстан от 04.04.2013 №225.</w:t>
      </w:r>
      <w:proofErr w:type="gramEnd"/>
    </w:p>
    <w:p w:rsidR="00B07C90" w:rsidRPr="00577B38" w:rsidRDefault="00B07C90" w:rsidP="00577B38">
      <w:pPr>
        <w:widowControl w:val="0"/>
        <w:rPr>
          <w:i/>
        </w:rPr>
      </w:pPr>
      <w:r w:rsidRPr="00577B38">
        <w:rPr>
          <w:i/>
        </w:rPr>
        <w:t>б) Обеспечение работы комиссии по координации работы по противодействию коррупции в качестве ее секретаря (количество подготовленных справочных материалов, выступлений, протоколов заседаний):</w:t>
      </w:r>
    </w:p>
    <w:p w:rsidR="00B07C90" w:rsidRDefault="00B07C90" w:rsidP="00B07C90">
      <w:pPr>
        <w:ind w:firstLine="709"/>
      </w:pPr>
      <w:r w:rsidRPr="00F3776A">
        <w:rPr>
          <w:spacing w:val="-4"/>
        </w:rPr>
        <w:t xml:space="preserve">В </w:t>
      </w:r>
      <w:r w:rsidR="00211F2C" w:rsidRPr="00F3776A">
        <w:rPr>
          <w:spacing w:val="-4"/>
        </w:rPr>
        <w:t xml:space="preserve"> 20</w:t>
      </w:r>
      <w:r w:rsidR="00656DCA" w:rsidRPr="00F3776A">
        <w:rPr>
          <w:spacing w:val="-4"/>
        </w:rPr>
        <w:t>2</w:t>
      </w:r>
      <w:r w:rsidR="00CB7DCB">
        <w:rPr>
          <w:spacing w:val="-4"/>
        </w:rPr>
        <w:t>4</w:t>
      </w:r>
      <w:r w:rsidR="00211F2C" w:rsidRPr="00F3776A">
        <w:rPr>
          <w:spacing w:val="-4"/>
        </w:rPr>
        <w:t xml:space="preserve"> году</w:t>
      </w:r>
      <w:r w:rsidRPr="00F3776A">
        <w:rPr>
          <w:spacing w:val="-4"/>
        </w:rPr>
        <w:t xml:space="preserve">  п</w:t>
      </w:r>
      <w:r w:rsidRPr="00F3776A">
        <w:t xml:space="preserve">о обеспечению работы комиссии по координации работы по противодействию коррупции в качестве ее секретаря помощником главы </w:t>
      </w:r>
      <w:r w:rsidRPr="002C391B">
        <w:t>подготовлены 4 протокола заседаний</w:t>
      </w:r>
      <w:r w:rsidR="00F22ADC" w:rsidRPr="002C391B">
        <w:t xml:space="preserve"> (рассмотрено </w:t>
      </w:r>
      <w:r w:rsidR="002C391B" w:rsidRPr="002C391B">
        <w:t>24</w:t>
      </w:r>
      <w:r w:rsidR="00522016" w:rsidRPr="002C391B">
        <w:t xml:space="preserve"> вопроса)</w:t>
      </w:r>
      <w:r w:rsidRPr="002C391B">
        <w:t xml:space="preserve">, </w:t>
      </w:r>
      <w:r w:rsidR="00D5001C" w:rsidRPr="002C391B">
        <w:rPr>
          <w:b/>
        </w:rPr>
        <w:t>5</w:t>
      </w:r>
      <w:r w:rsidR="00211F2C" w:rsidRPr="002C391B">
        <w:t xml:space="preserve"> выступлений</w:t>
      </w:r>
      <w:r w:rsidRPr="002C391B">
        <w:t>.</w:t>
      </w:r>
    </w:p>
    <w:p w:rsidR="00577B38" w:rsidRPr="00577B38" w:rsidRDefault="00577B38" w:rsidP="00577B38">
      <w:pPr>
        <w:rPr>
          <w:i/>
        </w:rPr>
      </w:pPr>
      <w:r w:rsidRPr="00577B38">
        <w:rPr>
          <w:i/>
        </w:rPr>
        <w:t>Перечень и основное содержание методических материалов, подготовленных помощником для структурных подразделений органов местного самоуправления муниципального района</w:t>
      </w:r>
      <w:r>
        <w:rPr>
          <w:i/>
          <w:sz w:val="24"/>
          <w:szCs w:val="24"/>
        </w:rPr>
        <w:t xml:space="preserve"> </w:t>
      </w:r>
      <w:r w:rsidRPr="00577B38">
        <w:rPr>
          <w:i/>
        </w:rPr>
        <w:t xml:space="preserve"> по вопросам организации работы по противодействию коррупции:</w:t>
      </w:r>
    </w:p>
    <w:p w:rsidR="00577B38" w:rsidRPr="002173B2" w:rsidRDefault="00577B38" w:rsidP="00577B38">
      <w:pPr>
        <w:ind w:firstLine="709"/>
      </w:pPr>
      <w:r w:rsidRPr="002173B2">
        <w:t xml:space="preserve">Помощником главы в </w:t>
      </w:r>
      <w:r w:rsidR="00EF1E59">
        <w:t xml:space="preserve"> 20</w:t>
      </w:r>
      <w:r w:rsidR="008D1DDD">
        <w:t>2</w:t>
      </w:r>
      <w:r w:rsidR="00CB7DCB">
        <w:t>4</w:t>
      </w:r>
      <w:r w:rsidR="00656DCA">
        <w:t xml:space="preserve"> </w:t>
      </w:r>
      <w:r w:rsidR="00EF1E59">
        <w:t>году</w:t>
      </w:r>
      <w:r w:rsidRPr="002173B2">
        <w:t xml:space="preserve"> осуществлена </w:t>
      </w:r>
      <w:r w:rsidRPr="00FF4552">
        <w:t>рассылка 3 памяток</w:t>
      </w:r>
      <w:r w:rsidR="00EF1E59">
        <w:t xml:space="preserve"> всем муниципальным служащим и главам сельских поселений</w:t>
      </w:r>
      <w:r w:rsidRPr="002173B2">
        <w:t>:</w:t>
      </w:r>
    </w:p>
    <w:p w:rsidR="00577B38" w:rsidRPr="00D5001C" w:rsidRDefault="00577B38" w:rsidP="00577B38">
      <w:r w:rsidRPr="00D5001C">
        <w:lastRenderedPageBreak/>
        <w:t>-  «Запреты и ограничения на муниципальной службе»;</w:t>
      </w:r>
    </w:p>
    <w:p w:rsidR="00577B38" w:rsidRPr="00D5001C" w:rsidRDefault="00577B38" w:rsidP="00577B38">
      <w:pPr>
        <w:pStyle w:val="Default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D5001C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- </w:t>
      </w:r>
      <w:r w:rsidRPr="00D5001C">
        <w:rPr>
          <w:rFonts w:ascii="Times New Roman" w:hAnsi="Times New Roman" w:cs="Times New Roman"/>
          <w:sz w:val="28"/>
          <w:szCs w:val="28"/>
        </w:rPr>
        <w:t xml:space="preserve"> «Предотвращение конфликта интересов на муниципальной службе </w:t>
      </w:r>
      <w:r w:rsidRPr="00D5001C">
        <w:rPr>
          <w:rFonts w:ascii="Times New Roman" w:hAnsi="Times New Roman" w:cs="Times New Roman"/>
          <w:bCs/>
          <w:iCs/>
          <w:color w:val="auto"/>
          <w:sz w:val="28"/>
          <w:szCs w:val="28"/>
        </w:rPr>
        <w:t>»;</w:t>
      </w:r>
    </w:p>
    <w:p w:rsidR="00577B38" w:rsidRPr="002173B2" w:rsidRDefault="00577B38" w:rsidP="00577B38">
      <w:pPr>
        <w:pStyle w:val="Default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D5001C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 «Порядок действий при получении подарка на муниципальной службе»</w:t>
      </w:r>
      <w:r w:rsidR="00CF1DF6" w:rsidRPr="00D5001C">
        <w:rPr>
          <w:rFonts w:ascii="Times New Roman" w:hAnsi="Times New Roman" w:cs="Times New Roman"/>
          <w:bCs/>
          <w:iCs/>
          <w:color w:val="auto"/>
          <w:sz w:val="28"/>
          <w:szCs w:val="28"/>
        </w:rPr>
        <w:t>.</w:t>
      </w:r>
    </w:p>
    <w:p w:rsidR="00577B38" w:rsidRPr="002173B2" w:rsidRDefault="00577B38" w:rsidP="00577B38">
      <w:pPr>
        <w:pStyle w:val="Default"/>
        <w:ind w:firstLine="708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</w:p>
    <w:p w:rsidR="008A37AD" w:rsidRDefault="004429A3" w:rsidP="008A37AD">
      <w:pPr>
        <w:rPr>
          <w:rFonts w:eastAsiaTheme="minorEastAsia"/>
          <w:i/>
          <w:szCs w:val="24"/>
        </w:rPr>
      </w:pPr>
      <w:r>
        <w:t xml:space="preserve">    </w:t>
      </w:r>
      <w:r w:rsidR="008A37AD">
        <w:rPr>
          <w:rFonts w:eastAsiaTheme="minorEastAsia"/>
          <w:i/>
          <w:szCs w:val="24"/>
        </w:rPr>
        <w:t xml:space="preserve"> </w:t>
      </w:r>
      <w:r w:rsidR="008A37AD" w:rsidRPr="00517E86">
        <w:rPr>
          <w:rFonts w:eastAsiaTheme="minorEastAsia"/>
          <w:i/>
          <w:szCs w:val="24"/>
        </w:rPr>
        <w:t xml:space="preserve">Количество выступлений по вопросам соблюдения антикоррупционного законодательства, проведенных помощником для муниципальных служащих и работников бюджетных организаций (указывается даты проведения, число и категория слушателей, тема выступления). </w:t>
      </w:r>
    </w:p>
    <w:p w:rsidR="008A37AD" w:rsidRDefault="008A37AD" w:rsidP="008A37AD">
      <w:pPr>
        <w:rPr>
          <w:rFonts w:eastAsiaTheme="minorEastAsia"/>
          <w:i/>
          <w:szCs w:val="24"/>
        </w:rPr>
      </w:pPr>
    </w:p>
    <w:p w:rsidR="008A37AD" w:rsidRPr="00D5001C" w:rsidRDefault="008A37AD" w:rsidP="009629EB">
      <w:pPr>
        <w:pStyle w:val="aa"/>
        <w:ind w:firstLine="709"/>
        <w:jc w:val="both"/>
        <w:rPr>
          <w:rFonts w:ascii="Times New Roman" w:hAnsi="Times New Roman" w:cs="Times New Roman"/>
          <w:b/>
          <w:color w:val="303030"/>
          <w:sz w:val="28"/>
          <w:szCs w:val="28"/>
          <w:shd w:val="clear" w:color="auto" w:fill="FFFFFF"/>
        </w:rPr>
      </w:pPr>
      <w:r w:rsidRPr="00D5001C">
        <w:rPr>
          <w:rFonts w:ascii="Times New Roman" w:hAnsi="Times New Roman" w:cs="Times New Roman"/>
          <w:b/>
          <w:color w:val="303030"/>
          <w:sz w:val="28"/>
          <w:szCs w:val="28"/>
          <w:shd w:val="clear" w:color="auto" w:fill="FFFFFF"/>
        </w:rPr>
        <w:t>На заседаниях комиссии по координации работы по противодействию коррупции:</w:t>
      </w:r>
    </w:p>
    <w:p w:rsidR="00FF4552" w:rsidRPr="00FF4552" w:rsidRDefault="00D5001C" w:rsidP="00FF455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F4552" w:rsidRPr="00D5001C">
        <w:rPr>
          <w:rFonts w:ascii="Times New Roman" w:hAnsi="Times New Roman" w:cs="Times New Roman"/>
          <w:sz w:val="28"/>
          <w:szCs w:val="28"/>
        </w:rPr>
        <w:t xml:space="preserve">. «О ходе  </w:t>
      </w:r>
      <w:r w:rsidR="00FF4552" w:rsidRPr="00D5001C">
        <w:rPr>
          <w:rFonts w:ascii="Times New Roman" w:hAnsi="Times New Roman" w:cs="Times New Roman"/>
          <w:color w:val="000000"/>
          <w:sz w:val="28"/>
          <w:szCs w:val="28"/>
        </w:rPr>
        <w:t>реализации  муниципальной</w:t>
      </w:r>
      <w:r w:rsidR="00FF4552" w:rsidRPr="00FF4552">
        <w:rPr>
          <w:rFonts w:ascii="Times New Roman" w:hAnsi="Times New Roman" w:cs="Times New Roman"/>
          <w:color w:val="000000"/>
          <w:sz w:val="28"/>
          <w:szCs w:val="28"/>
        </w:rPr>
        <w:t xml:space="preserve">  программы «Реализация антикоррупционной политики Кайбицкого муниципального района Республики Татарстан на 20</w:t>
      </w:r>
      <w:r w:rsidR="006F65F1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FF4552" w:rsidRPr="00FF4552">
        <w:rPr>
          <w:rFonts w:ascii="Times New Roman" w:hAnsi="Times New Roman" w:cs="Times New Roman"/>
          <w:color w:val="000000"/>
          <w:sz w:val="28"/>
          <w:szCs w:val="28"/>
        </w:rPr>
        <w:t xml:space="preserve"> – 202</w:t>
      </w:r>
      <w:r w:rsidR="006F65F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FF4552" w:rsidRPr="00FF4552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  <w:proofErr w:type="gramStart"/>
      <w:r w:rsidR="00FF4552" w:rsidRPr="00FF4552">
        <w:rPr>
          <w:rFonts w:ascii="Times New Roman" w:hAnsi="Times New Roman" w:cs="Times New Roman"/>
          <w:sz w:val="28"/>
          <w:szCs w:val="28"/>
        </w:rPr>
        <w:t>.</w:t>
      </w:r>
      <w:r w:rsidR="00CB7DCB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FF4552" w:rsidRPr="00581E19" w:rsidRDefault="00D5001C" w:rsidP="00FF4552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4552" w:rsidRPr="00FF4552">
        <w:rPr>
          <w:rFonts w:ascii="Times New Roman" w:hAnsi="Times New Roman" w:cs="Times New Roman"/>
          <w:sz w:val="28"/>
          <w:szCs w:val="28"/>
        </w:rPr>
        <w:t>.</w:t>
      </w:r>
      <w:r w:rsidR="00FF4552" w:rsidRPr="003B30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4552">
        <w:rPr>
          <w:rFonts w:ascii="Times New Roman" w:hAnsi="Times New Roman" w:cs="Times New Roman"/>
          <w:sz w:val="28"/>
          <w:szCs w:val="28"/>
          <w:lang w:eastAsia="ru-RU"/>
        </w:rPr>
        <w:t xml:space="preserve">О дополнительных мерах по пресечению и предупреждению </w:t>
      </w:r>
      <w:proofErr w:type="gramStart"/>
      <w:r w:rsidR="00FF4552">
        <w:rPr>
          <w:rFonts w:ascii="Times New Roman" w:hAnsi="Times New Roman" w:cs="Times New Roman"/>
          <w:sz w:val="28"/>
          <w:szCs w:val="28"/>
          <w:lang w:eastAsia="ru-RU"/>
        </w:rPr>
        <w:t>бытовой</w:t>
      </w:r>
      <w:proofErr w:type="gramEnd"/>
      <w:r w:rsidR="00FF4552">
        <w:rPr>
          <w:rFonts w:ascii="Times New Roman" w:hAnsi="Times New Roman" w:cs="Times New Roman"/>
          <w:sz w:val="28"/>
          <w:szCs w:val="28"/>
          <w:lang w:eastAsia="ru-RU"/>
        </w:rPr>
        <w:t xml:space="preserve"> коррупции в сферах здравоохранения и образования.</w:t>
      </w:r>
    </w:p>
    <w:p w:rsidR="00FF4552" w:rsidRPr="00AE7192" w:rsidRDefault="00D5001C" w:rsidP="00FF4552">
      <w:pPr>
        <w:ind w:left="-48"/>
        <w:rPr>
          <w:rFonts w:eastAsia="Times New Roman"/>
        </w:rPr>
      </w:pPr>
      <w:r>
        <w:t>3</w:t>
      </w:r>
      <w:r w:rsidR="00FF4552" w:rsidRPr="00AE7192">
        <w:t xml:space="preserve">. </w:t>
      </w:r>
      <w:r w:rsidR="00FF4552" w:rsidRPr="00AE7192">
        <w:rPr>
          <w:rFonts w:eastAsia="Times New Roman"/>
        </w:rPr>
        <w:t xml:space="preserve">О ходе  </w:t>
      </w:r>
      <w:r w:rsidR="00FF4552" w:rsidRPr="00AE7192">
        <w:rPr>
          <w:color w:val="000000"/>
        </w:rPr>
        <w:t>реализации  муниципальной  программы «Реализация антикоррупционной политики Кайбицкого муниципального района Республики</w:t>
      </w:r>
      <w:r w:rsidR="00FF4552">
        <w:rPr>
          <w:color w:val="000000"/>
        </w:rPr>
        <w:t xml:space="preserve"> Татарстан на 20</w:t>
      </w:r>
      <w:r w:rsidR="006F65F1">
        <w:rPr>
          <w:color w:val="000000"/>
        </w:rPr>
        <w:t>24</w:t>
      </w:r>
      <w:r w:rsidR="00FF4552">
        <w:rPr>
          <w:color w:val="000000"/>
        </w:rPr>
        <w:t xml:space="preserve"> – 202</w:t>
      </w:r>
      <w:r w:rsidR="006F65F1">
        <w:rPr>
          <w:color w:val="000000"/>
        </w:rPr>
        <w:t>6</w:t>
      </w:r>
      <w:r w:rsidR="00FF4552">
        <w:rPr>
          <w:color w:val="000000"/>
        </w:rPr>
        <w:t xml:space="preserve"> годы»</w:t>
      </w:r>
      <w:r w:rsidR="00FF4552" w:rsidRPr="00AE7192">
        <w:rPr>
          <w:rFonts w:eastAsia="Times New Roman"/>
        </w:rPr>
        <w:t>.</w:t>
      </w:r>
    </w:p>
    <w:p w:rsidR="00FF4552" w:rsidRPr="00AE7192" w:rsidRDefault="00D5001C" w:rsidP="00FF4552">
      <w:pPr>
        <w:ind w:left="-48"/>
        <w:rPr>
          <w:rFonts w:eastAsia="Times New Roman"/>
        </w:rPr>
      </w:pPr>
      <w:r>
        <w:rPr>
          <w:rFonts w:eastAsia="Times New Roman"/>
        </w:rPr>
        <w:t>4</w:t>
      </w:r>
      <w:r w:rsidR="00FF4552" w:rsidRPr="00AE7192">
        <w:rPr>
          <w:rFonts w:eastAsia="Times New Roman"/>
        </w:rPr>
        <w:t>. Анализ исполнения решений Совета по координации работы по противодействию коррупции в Республике Татарстан  и  решений Комиссии по координации работы по противодействию коррупции в Кай</w:t>
      </w:r>
      <w:r w:rsidR="00FF4552">
        <w:rPr>
          <w:rFonts w:eastAsia="Times New Roman"/>
        </w:rPr>
        <w:t>бицком муниципальном  районе РТ</w:t>
      </w:r>
      <w:r w:rsidR="00FF4552" w:rsidRPr="00AE7192">
        <w:rPr>
          <w:rFonts w:eastAsia="Times New Roman"/>
        </w:rPr>
        <w:t>.</w:t>
      </w:r>
    </w:p>
    <w:p w:rsidR="00FF4552" w:rsidRPr="00AE7192" w:rsidRDefault="00D5001C" w:rsidP="00FF4552">
      <w:pPr>
        <w:ind w:left="-48"/>
        <w:rPr>
          <w:rFonts w:eastAsia="Times New Roman"/>
          <w:color w:val="000000" w:themeColor="text1"/>
        </w:rPr>
      </w:pPr>
      <w:r>
        <w:rPr>
          <w:rFonts w:eastAsia="Times New Roman"/>
        </w:rPr>
        <w:t>5</w:t>
      </w:r>
      <w:r w:rsidR="00FF4552" w:rsidRPr="00AE7192">
        <w:rPr>
          <w:rFonts w:eastAsia="Times New Roman"/>
        </w:rPr>
        <w:t>. Рассмотрение Плана работы Комиссии по координации работы по противодействию коррупции в Кайбиц</w:t>
      </w:r>
      <w:r w:rsidR="00FF4552">
        <w:rPr>
          <w:rFonts w:eastAsia="Times New Roman"/>
        </w:rPr>
        <w:t>ком районе Республики Татарстан.</w:t>
      </w:r>
    </w:p>
    <w:p w:rsidR="008A37AD" w:rsidRDefault="008A37AD" w:rsidP="008A37AD">
      <w:pPr>
        <w:pStyle w:val="aa"/>
        <w:ind w:left="-48"/>
        <w:jc w:val="both"/>
        <w:rPr>
          <w:rFonts w:ascii="Times New Roman" w:hAnsi="Times New Roman" w:cs="Times New Roman"/>
          <w:sz w:val="28"/>
          <w:szCs w:val="28"/>
        </w:rPr>
      </w:pPr>
    </w:p>
    <w:p w:rsidR="008A37AD" w:rsidRPr="006B00B9" w:rsidRDefault="008A37AD" w:rsidP="008A37AD">
      <w:pPr>
        <w:pStyle w:val="aa"/>
        <w:ind w:left="-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0B9">
        <w:rPr>
          <w:rFonts w:ascii="Times New Roman" w:hAnsi="Times New Roman" w:cs="Times New Roman"/>
          <w:b/>
          <w:sz w:val="28"/>
          <w:szCs w:val="28"/>
        </w:rPr>
        <w:t xml:space="preserve">   На совещании с руководителями  образовательных организаций:</w:t>
      </w:r>
    </w:p>
    <w:p w:rsidR="008A37AD" w:rsidRPr="004367FB" w:rsidRDefault="008A37AD" w:rsidP="008A37AD">
      <w:pPr>
        <w:pStyle w:val="aa"/>
        <w:ind w:left="-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49FC">
        <w:rPr>
          <w:rFonts w:ascii="Times New Roman" w:hAnsi="Times New Roman" w:cs="Times New Roman"/>
          <w:sz w:val="28"/>
          <w:szCs w:val="28"/>
        </w:rPr>
        <w:t xml:space="preserve"> </w:t>
      </w:r>
      <w:r w:rsidRPr="009424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424F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 начале декларационной кампании по  представлению муниципальными служащими сведений о доходах, расходах, об имуществе и обязательствах имущественного характера и заполнения соответствующей формы справки для использования в ходе декларационной кампании 20</w:t>
      </w:r>
      <w:r w:rsidR="0075088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2</w:t>
      </w:r>
      <w:r w:rsidR="00CB7DC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4</w:t>
      </w:r>
      <w:r w:rsidRPr="009424F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года</w:t>
      </w:r>
      <w:r w:rsidRPr="009424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42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37AD" w:rsidRPr="006B00B9" w:rsidRDefault="008A37AD" w:rsidP="008A37AD">
      <w:pPr>
        <w:rPr>
          <w:b/>
          <w:color w:val="000000"/>
        </w:rPr>
      </w:pPr>
      <w:r w:rsidRPr="006B00B9">
        <w:rPr>
          <w:b/>
          <w:color w:val="000000"/>
        </w:rPr>
        <w:t xml:space="preserve">  На совещании  («деловом понедельнике») с главами СП, руководителями организаций и учреждений района:</w:t>
      </w:r>
    </w:p>
    <w:p w:rsidR="008A37AD" w:rsidRDefault="008A37AD" w:rsidP="008A37AD">
      <w:pPr>
        <w:rPr>
          <w:color w:val="000000" w:themeColor="text1"/>
        </w:rPr>
      </w:pPr>
      <w:r>
        <w:rPr>
          <w:color w:val="000000"/>
        </w:rPr>
        <w:t>-</w:t>
      </w:r>
      <w:r w:rsidRPr="0037329B">
        <w:t xml:space="preserve"> «</w:t>
      </w:r>
      <w:r w:rsidRPr="009424F6">
        <w:rPr>
          <w:color w:val="000000" w:themeColor="text1"/>
        </w:rPr>
        <w:t xml:space="preserve">Об уведомлении муниципальными </w:t>
      </w:r>
      <w:proofErr w:type="gramStart"/>
      <w:r w:rsidRPr="009424F6">
        <w:rPr>
          <w:color w:val="000000" w:themeColor="text1"/>
        </w:rPr>
        <w:t>служащими</w:t>
      </w:r>
      <w:proofErr w:type="gramEnd"/>
      <w:r w:rsidRPr="009424F6">
        <w:rPr>
          <w:color w:val="000000" w:themeColor="text1"/>
        </w:rPr>
        <w:t xml:space="preserve"> о наличии аккаунтов в сети Интернет и</w:t>
      </w:r>
      <w:r>
        <w:rPr>
          <w:color w:val="000000" w:themeColor="text1"/>
        </w:rPr>
        <w:t xml:space="preserve"> </w:t>
      </w:r>
      <w:r w:rsidRPr="009424F6">
        <w:rPr>
          <w:color w:val="000000" w:themeColor="text1"/>
        </w:rPr>
        <w:t>размещении в них общедоступных сведений, идентифицирующих личность»</w:t>
      </w:r>
      <w:r>
        <w:rPr>
          <w:color w:val="000000" w:themeColor="text1"/>
        </w:rPr>
        <w:t xml:space="preserve">. </w:t>
      </w:r>
    </w:p>
    <w:p w:rsidR="006B00B9" w:rsidRDefault="008A37AD" w:rsidP="008A37AD">
      <w:pPr>
        <w:rPr>
          <w:noProof/>
          <w:color w:val="000000" w:themeColor="text1"/>
        </w:rPr>
      </w:pPr>
      <w:r w:rsidRPr="00C815A6">
        <w:rPr>
          <w:noProof/>
          <w:color w:val="000000" w:themeColor="text1"/>
        </w:rPr>
        <w:t>- «О ходе декларационной кампании по  представлению муниципальными служащими сведений о доходах, расходах, об имуществе и обязательствах имущественного характера»</w:t>
      </w:r>
      <w:r w:rsidR="00D224AA">
        <w:rPr>
          <w:noProof/>
          <w:color w:val="000000" w:themeColor="text1"/>
        </w:rPr>
        <w:t>.</w:t>
      </w:r>
    </w:p>
    <w:p w:rsidR="008A37AD" w:rsidRPr="006B00B9" w:rsidRDefault="008A37AD" w:rsidP="008A37AD">
      <w:pPr>
        <w:rPr>
          <w:b/>
          <w:color w:val="000000" w:themeColor="text1"/>
        </w:rPr>
      </w:pPr>
      <w:r w:rsidRPr="006B00B9">
        <w:rPr>
          <w:b/>
          <w:color w:val="000000" w:themeColor="text1"/>
        </w:rPr>
        <w:t xml:space="preserve">    </w:t>
      </w:r>
      <w:proofErr w:type="gramStart"/>
      <w:r w:rsidRPr="006B00B9">
        <w:rPr>
          <w:b/>
          <w:color w:val="000000" w:themeColor="text1"/>
        </w:rPr>
        <w:t xml:space="preserve">На заседании Единой комиссии по соблюдению требований к  служебному поведению муниципальных служащих, должностному поведению лиц, замещающих муниципальные должности, и урегулированию конфликта интересов:  </w:t>
      </w:r>
      <w:proofErr w:type="gramEnd"/>
    </w:p>
    <w:p w:rsidR="008A37AD" w:rsidRDefault="008A37AD" w:rsidP="008A37AD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0F6B63">
        <w:rPr>
          <w:color w:val="000000" w:themeColor="text1"/>
        </w:rPr>
        <w:t xml:space="preserve">- «Обзор по итогам анализа представленных органами государственной власти Республики Татарстан и органами местного самоуправления в Республике </w:t>
      </w:r>
      <w:r w:rsidRPr="000F6B63">
        <w:rPr>
          <w:color w:val="000000" w:themeColor="text1"/>
        </w:rPr>
        <w:lastRenderedPageBreak/>
        <w:t xml:space="preserve">Татарстан сведений о реализации мероприятий по </w:t>
      </w:r>
      <w:r w:rsidR="007F0B03" w:rsidRPr="000F6B63">
        <w:rPr>
          <w:color w:val="000000" w:themeColor="text1"/>
        </w:rPr>
        <w:t>противодействию коррупции в 20</w:t>
      </w:r>
      <w:r w:rsidR="008157F2" w:rsidRPr="000F6B63">
        <w:rPr>
          <w:color w:val="000000" w:themeColor="text1"/>
        </w:rPr>
        <w:t>2</w:t>
      </w:r>
      <w:r w:rsidR="00CB7DCB" w:rsidRPr="000F6B63">
        <w:rPr>
          <w:color w:val="000000" w:themeColor="text1"/>
        </w:rPr>
        <w:t>4</w:t>
      </w:r>
      <w:r w:rsidRPr="000F6B63">
        <w:rPr>
          <w:color w:val="000000" w:themeColor="text1"/>
        </w:rPr>
        <w:t xml:space="preserve"> году».</w:t>
      </w:r>
    </w:p>
    <w:p w:rsidR="008A37AD" w:rsidRDefault="008A37AD" w:rsidP="00F3776A">
      <w:r w:rsidRPr="006B00B9">
        <w:rPr>
          <w:b/>
        </w:rPr>
        <w:t xml:space="preserve">   </w:t>
      </w:r>
    </w:p>
    <w:p w:rsidR="003E61DC" w:rsidRPr="00D5001C" w:rsidRDefault="003E61DC" w:rsidP="003E61DC">
      <w:pPr>
        <w:rPr>
          <w:b/>
          <w:color w:val="000000" w:themeColor="text1"/>
        </w:rPr>
      </w:pPr>
      <w:r w:rsidRPr="008157F2">
        <w:rPr>
          <w:b/>
          <w:color w:val="000000" w:themeColor="text1"/>
        </w:rPr>
        <w:t xml:space="preserve">    </w:t>
      </w:r>
      <w:r w:rsidRPr="00D5001C">
        <w:rPr>
          <w:b/>
          <w:color w:val="000000" w:themeColor="text1"/>
        </w:rPr>
        <w:t xml:space="preserve">На семинарах для муниципальных служащих и лиц, замещающих муниципальные должности.  </w:t>
      </w:r>
    </w:p>
    <w:p w:rsidR="003E61DC" w:rsidRPr="00D5001C" w:rsidRDefault="003E61DC" w:rsidP="003E61DC">
      <w:pPr>
        <w:pStyle w:val="aa"/>
        <w:rPr>
          <w:rFonts w:ascii="Times New Roman" w:hAnsi="Times New Roman" w:cs="Times New Roman"/>
          <w:sz w:val="28"/>
          <w:szCs w:val="28"/>
        </w:rPr>
      </w:pPr>
      <w:r w:rsidRPr="00D5001C">
        <w:rPr>
          <w:rFonts w:ascii="Times New Roman" w:hAnsi="Times New Roman" w:cs="Times New Roman"/>
          <w:sz w:val="28"/>
          <w:szCs w:val="28"/>
        </w:rPr>
        <w:t xml:space="preserve">1. Заполнение сведений о доходах и расходах.  </w:t>
      </w:r>
    </w:p>
    <w:p w:rsidR="003E61DC" w:rsidRPr="00D5001C" w:rsidRDefault="003E61DC" w:rsidP="003E61DC">
      <w:pPr>
        <w:pStyle w:val="aa"/>
        <w:rPr>
          <w:rFonts w:ascii="Times New Roman" w:hAnsi="Times New Roman" w:cs="Times New Roman"/>
          <w:sz w:val="28"/>
          <w:szCs w:val="28"/>
        </w:rPr>
      </w:pPr>
      <w:r w:rsidRPr="00D5001C">
        <w:rPr>
          <w:rFonts w:ascii="Times New Roman" w:hAnsi="Times New Roman" w:cs="Times New Roman"/>
          <w:sz w:val="28"/>
          <w:szCs w:val="28"/>
        </w:rPr>
        <w:t xml:space="preserve">2. Заполнение сведений о сайтах.  </w:t>
      </w:r>
    </w:p>
    <w:p w:rsidR="003E61DC" w:rsidRPr="00D5001C" w:rsidRDefault="003E61DC" w:rsidP="003E61DC">
      <w:pPr>
        <w:rPr>
          <w:bCs/>
        </w:rPr>
      </w:pPr>
      <w:r w:rsidRPr="00D5001C">
        <w:t>3. О</w:t>
      </w:r>
      <w:r w:rsidRPr="00D5001C">
        <w:rPr>
          <w:bCs/>
        </w:rPr>
        <w:t>граничения и запреты на муниципальной службе</w:t>
      </w:r>
      <w:r w:rsidR="007F0B03" w:rsidRPr="00D5001C">
        <w:rPr>
          <w:bCs/>
        </w:rPr>
        <w:t>.</w:t>
      </w:r>
    </w:p>
    <w:p w:rsidR="003E61DC" w:rsidRPr="00D5001C" w:rsidRDefault="003E61DC" w:rsidP="003E61D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D32BC" w:rsidRDefault="003D32BC" w:rsidP="003D32BC">
      <w:pPr>
        <w:rPr>
          <w:i/>
        </w:rPr>
      </w:pPr>
      <w:r w:rsidRPr="002F782D">
        <w:rPr>
          <w:i/>
        </w:rPr>
        <w:t> Результаты выполнения поручений главы муниципального</w:t>
      </w:r>
      <w:r w:rsidRPr="003D32BC">
        <w:rPr>
          <w:i/>
        </w:rPr>
        <w:t xml:space="preserve"> района, направленных на сокращение условий для возникновения коррупции и совершения коррупционных правонарушений: </w:t>
      </w:r>
    </w:p>
    <w:p w:rsidR="00704943" w:rsidRDefault="00704943" w:rsidP="00704943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4DC7">
        <w:rPr>
          <w:sz w:val="28"/>
          <w:szCs w:val="28"/>
        </w:rPr>
        <w:t xml:space="preserve">*На помощника главы по вопросам противодействия коррупции возложены также обязанности секретаря антитеррористической комиссии в </w:t>
      </w:r>
      <w:r>
        <w:rPr>
          <w:sz w:val="28"/>
          <w:szCs w:val="28"/>
        </w:rPr>
        <w:t xml:space="preserve"> Кайбиц</w:t>
      </w:r>
      <w:r w:rsidRPr="00F14DC7">
        <w:rPr>
          <w:sz w:val="28"/>
          <w:szCs w:val="28"/>
        </w:rPr>
        <w:t xml:space="preserve">ком муниципальном районе Республики Татарстан. </w:t>
      </w:r>
    </w:p>
    <w:p w:rsidR="003D32BC" w:rsidRDefault="003D32BC" w:rsidP="008A37AD"/>
    <w:p w:rsidR="00815AD9" w:rsidRPr="00815AD9" w:rsidRDefault="00815AD9" w:rsidP="00815AD9">
      <w:pPr>
        <w:suppressAutoHyphens/>
        <w:rPr>
          <w:i/>
        </w:rPr>
      </w:pPr>
      <w:r w:rsidRPr="00815AD9">
        <w:rPr>
          <w:i/>
          <w:lang w:val="en-US"/>
        </w:rPr>
        <w:t> </w:t>
      </w:r>
      <w:proofErr w:type="gramStart"/>
      <w:r w:rsidRPr="00815AD9">
        <w:rPr>
          <w:i/>
        </w:rPr>
        <w:t>Количество и результаты работы по осуществлению контроля за соблюдением антикоррупционного законодательства муниципальными служащими в органах местного самоуправления или должностными лицами бюджетных организаций и учреждений, в том числе по выявлению и урегулированию конфликта интересов у их должностных лиц:</w:t>
      </w:r>
      <w:proofErr w:type="gramEnd"/>
    </w:p>
    <w:p w:rsidR="00815AD9" w:rsidRDefault="0094527C" w:rsidP="00815AD9">
      <w:pPr>
        <w:suppressAutoHyphens/>
        <w:ind w:firstLine="709"/>
        <w:rPr>
          <w:color w:val="000000"/>
        </w:rPr>
      </w:pPr>
      <w:r>
        <w:rPr>
          <w:color w:val="000000"/>
        </w:rPr>
        <w:t>Работа помощника</w:t>
      </w:r>
      <w:r w:rsidR="00815AD9">
        <w:rPr>
          <w:color w:val="000000"/>
        </w:rPr>
        <w:t xml:space="preserve"> главы по вопросам противодействия коррупции</w:t>
      </w:r>
      <w:r w:rsidR="00815AD9" w:rsidRPr="00FB2B2D">
        <w:rPr>
          <w:spacing w:val="-10"/>
        </w:rPr>
        <w:t xml:space="preserve"> </w:t>
      </w:r>
      <w:r>
        <w:t xml:space="preserve"> строится во</w:t>
      </w:r>
      <w:r w:rsidR="00815AD9">
        <w:t xml:space="preserve"> </w:t>
      </w:r>
      <w:r>
        <w:rPr>
          <w:color w:val="000000"/>
        </w:rPr>
        <w:t>взаимодействи</w:t>
      </w:r>
      <w:r>
        <w:t xml:space="preserve">и </w:t>
      </w:r>
      <w:r w:rsidR="00815AD9">
        <w:t xml:space="preserve">с </w:t>
      </w:r>
      <w:r w:rsidR="00815AD9">
        <w:rPr>
          <w:color w:val="000000"/>
        </w:rPr>
        <w:t>должностным</w:t>
      </w:r>
      <w:r>
        <w:rPr>
          <w:color w:val="000000"/>
        </w:rPr>
        <w:t>и</w:t>
      </w:r>
      <w:r w:rsidR="00815AD9" w:rsidRPr="00C35B8E">
        <w:rPr>
          <w:color w:val="000000"/>
        </w:rPr>
        <w:t xml:space="preserve"> лиц</w:t>
      </w:r>
      <w:r>
        <w:rPr>
          <w:color w:val="000000"/>
        </w:rPr>
        <w:t>ами</w:t>
      </w:r>
      <w:r w:rsidR="00815AD9">
        <w:rPr>
          <w:color w:val="000000"/>
        </w:rPr>
        <w:t xml:space="preserve"> </w:t>
      </w:r>
      <w:r>
        <w:rPr>
          <w:color w:val="000000"/>
        </w:rPr>
        <w:t xml:space="preserve"> кадровых служб Совета, Исполнительного комитета и подведомственных учреждений</w:t>
      </w:r>
      <w:r w:rsidR="00815AD9">
        <w:rPr>
          <w:color w:val="000000"/>
        </w:rPr>
        <w:t>.</w:t>
      </w:r>
    </w:p>
    <w:p w:rsidR="0094527C" w:rsidRDefault="0094527C" w:rsidP="0075088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270">
        <w:rPr>
          <w:rFonts w:ascii="Times New Roman" w:hAnsi="Times New Roman" w:cs="Times New Roman"/>
          <w:sz w:val="28"/>
          <w:szCs w:val="28"/>
        </w:rPr>
        <w:t xml:space="preserve">Общее количество муниципальных служащих органов местного самоуправления </w:t>
      </w:r>
      <w:r w:rsidRPr="00BB6270">
        <w:rPr>
          <w:rFonts w:ascii="Times New Roman" w:hAnsi="Times New Roman" w:cs="Times New Roman"/>
          <w:spacing w:val="-4"/>
          <w:sz w:val="28"/>
          <w:szCs w:val="28"/>
        </w:rPr>
        <w:t xml:space="preserve"> Кайбицкого </w:t>
      </w:r>
      <w:r w:rsidRPr="00BB6270">
        <w:rPr>
          <w:rFonts w:ascii="Times New Roman" w:hAnsi="Times New Roman" w:cs="Times New Roman"/>
          <w:sz w:val="28"/>
          <w:szCs w:val="28"/>
        </w:rPr>
        <w:t>муниципального района составляет  5</w:t>
      </w:r>
      <w:r w:rsidR="00BB6270">
        <w:rPr>
          <w:rFonts w:ascii="Times New Roman" w:hAnsi="Times New Roman" w:cs="Times New Roman"/>
          <w:sz w:val="28"/>
          <w:szCs w:val="28"/>
        </w:rPr>
        <w:t>8</w:t>
      </w:r>
      <w:r w:rsidRPr="00BB6270">
        <w:rPr>
          <w:rFonts w:ascii="Times New Roman" w:hAnsi="Times New Roman" w:cs="Times New Roman"/>
          <w:sz w:val="28"/>
          <w:szCs w:val="28"/>
        </w:rPr>
        <w:t xml:space="preserve"> чел., из них согласно постановле</w:t>
      </w:r>
      <w:r w:rsidR="00B0725F" w:rsidRPr="00BB6270">
        <w:rPr>
          <w:rFonts w:ascii="Times New Roman" w:hAnsi="Times New Roman" w:cs="Times New Roman"/>
          <w:sz w:val="28"/>
          <w:szCs w:val="28"/>
        </w:rPr>
        <w:t xml:space="preserve">нию  Главы района от </w:t>
      </w:r>
      <w:r w:rsidR="00F679D4" w:rsidRPr="00BB6270">
        <w:rPr>
          <w:rFonts w:ascii="Times New Roman" w:hAnsi="Times New Roman" w:cs="Times New Roman"/>
          <w:sz w:val="28"/>
          <w:szCs w:val="28"/>
        </w:rPr>
        <w:t>1</w:t>
      </w:r>
      <w:r w:rsidR="00BB6270">
        <w:rPr>
          <w:rFonts w:ascii="Times New Roman" w:hAnsi="Times New Roman" w:cs="Times New Roman"/>
          <w:sz w:val="28"/>
          <w:szCs w:val="28"/>
        </w:rPr>
        <w:t>8</w:t>
      </w:r>
      <w:r w:rsidR="00F679D4" w:rsidRPr="00BB6270">
        <w:rPr>
          <w:rFonts w:ascii="Times New Roman" w:hAnsi="Times New Roman" w:cs="Times New Roman"/>
          <w:sz w:val="28"/>
          <w:szCs w:val="28"/>
        </w:rPr>
        <w:t>.0</w:t>
      </w:r>
      <w:r w:rsidR="00BB6270">
        <w:rPr>
          <w:rFonts w:ascii="Times New Roman" w:hAnsi="Times New Roman" w:cs="Times New Roman"/>
          <w:sz w:val="28"/>
          <w:szCs w:val="28"/>
        </w:rPr>
        <w:t>1</w:t>
      </w:r>
      <w:r w:rsidR="00F679D4" w:rsidRPr="00BB6270">
        <w:rPr>
          <w:rFonts w:ascii="Times New Roman" w:hAnsi="Times New Roman" w:cs="Times New Roman"/>
          <w:sz w:val="28"/>
          <w:szCs w:val="28"/>
        </w:rPr>
        <w:t>.</w:t>
      </w:r>
      <w:r w:rsidR="00B0725F" w:rsidRPr="00BB6270">
        <w:rPr>
          <w:rFonts w:ascii="Times New Roman" w:hAnsi="Times New Roman" w:cs="Times New Roman"/>
          <w:sz w:val="28"/>
          <w:szCs w:val="28"/>
        </w:rPr>
        <w:t>202</w:t>
      </w:r>
      <w:r w:rsidR="00BB6270">
        <w:rPr>
          <w:rFonts w:ascii="Times New Roman" w:hAnsi="Times New Roman" w:cs="Times New Roman"/>
          <w:sz w:val="28"/>
          <w:szCs w:val="28"/>
        </w:rPr>
        <w:t>4  №4</w:t>
      </w:r>
      <w:r w:rsidRPr="00BB6270">
        <w:rPr>
          <w:rFonts w:ascii="Times New Roman" w:hAnsi="Times New Roman" w:cs="Times New Roman"/>
          <w:sz w:val="28"/>
          <w:szCs w:val="28"/>
        </w:rPr>
        <w:t xml:space="preserve">  «Об утверждении Перечня должностей муниципальной службы и перечня муниципальных должностей в органах местного самоуправления  Кайбицкого муниципального района РТ, замещение которых</w:t>
      </w:r>
      <w:r>
        <w:rPr>
          <w:rFonts w:ascii="Times New Roman" w:hAnsi="Times New Roman" w:cs="Times New Roman"/>
          <w:sz w:val="28"/>
          <w:szCs w:val="28"/>
        </w:rPr>
        <w:t xml:space="preserve"> связано с коррупционными рисками».</w:t>
      </w:r>
      <w:r w:rsidRPr="00904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661">
        <w:rPr>
          <w:rFonts w:ascii="Times New Roman" w:hAnsi="Times New Roman" w:cs="Times New Roman"/>
          <w:sz w:val="28"/>
          <w:szCs w:val="28"/>
        </w:rPr>
        <w:t>В него вошли все  должности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службы   и муниципальных должностей</w:t>
      </w:r>
      <w:r w:rsidR="003E309C">
        <w:rPr>
          <w:rFonts w:ascii="Times New Roman" w:hAnsi="Times New Roman" w:cs="Times New Roman"/>
          <w:sz w:val="28"/>
          <w:szCs w:val="28"/>
        </w:rPr>
        <w:t xml:space="preserve"> (100%)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527C" w:rsidRDefault="0094527C" w:rsidP="00D8039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FF0000"/>
          <w:spacing w:val="-1"/>
        </w:rPr>
        <w:t xml:space="preserve">  </w:t>
      </w:r>
      <w:r w:rsidR="00E0783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202E4">
        <w:rPr>
          <w:rFonts w:ascii="Times New Roman" w:hAnsi="Times New Roman" w:cs="Times New Roman"/>
          <w:sz w:val="28"/>
          <w:szCs w:val="28"/>
        </w:rPr>
        <w:t>2</w:t>
      </w:r>
      <w:r w:rsidR="00CB7DCB">
        <w:rPr>
          <w:rFonts w:ascii="Times New Roman" w:hAnsi="Times New Roman" w:cs="Times New Roman"/>
          <w:sz w:val="28"/>
          <w:szCs w:val="28"/>
        </w:rPr>
        <w:t>4</w:t>
      </w:r>
      <w:r w:rsidRPr="00904674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уголовных </w:t>
      </w:r>
      <w:r w:rsidRPr="00904674">
        <w:rPr>
          <w:rFonts w:ascii="Times New Roman" w:hAnsi="Times New Roman" w:cs="Times New Roman"/>
          <w:sz w:val="28"/>
          <w:szCs w:val="28"/>
        </w:rPr>
        <w:t xml:space="preserve">преступлений среди муниципальных служащих и </w:t>
      </w:r>
      <w:proofErr w:type="gramStart"/>
      <w:r w:rsidRPr="00904674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 Кайбицкого муниципального района Республики Татарстан не совершалось</w:t>
      </w:r>
      <w:proofErr w:type="gramEnd"/>
      <w:r w:rsidRPr="00904674">
        <w:rPr>
          <w:rFonts w:ascii="Times New Roman" w:hAnsi="Times New Roman" w:cs="Times New Roman"/>
          <w:sz w:val="28"/>
          <w:szCs w:val="28"/>
        </w:rPr>
        <w:t>. Привлеченных  к уголовной ответственности муниципальных служащих и лиц, замещающих муниципальные должности, не имеется.</w:t>
      </w:r>
    </w:p>
    <w:p w:rsidR="0094527C" w:rsidRPr="00C260E6" w:rsidRDefault="0094527C" w:rsidP="00D8039E">
      <w:pPr>
        <w:ind w:firstLine="709"/>
        <w:rPr>
          <w:lang w:eastAsia="ru-RU" w:bidi="te-IN"/>
        </w:rPr>
      </w:pPr>
      <w:r>
        <w:rPr>
          <w:lang w:eastAsia="ru-RU" w:bidi="te-IN"/>
        </w:rPr>
        <w:t xml:space="preserve"> </w:t>
      </w:r>
      <w:proofErr w:type="gramStart"/>
      <w:r>
        <w:rPr>
          <w:lang w:eastAsia="ru-RU" w:bidi="te-IN"/>
        </w:rPr>
        <w:t>Коррупционных</w:t>
      </w:r>
      <w:r w:rsidRPr="00C260E6">
        <w:rPr>
          <w:lang w:eastAsia="ru-RU" w:bidi="te-IN"/>
        </w:rPr>
        <w:t xml:space="preserve"> </w:t>
      </w:r>
      <w:r>
        <w:rPr>
          <w:lang w:eastAsia="ru-RU" w:bidi="te-IN"/>
        </w:rPr>
        <w:t xml:space="preserve"> нарушений</w:t>
      </w:r>
      <w:r w:rsidRPr="00C260E6">
        <w:rPr>
          <w:lang w:eastAsia="ru-RU" w:bidi="te-IN"/>
        </w:rPr>
        <w:t xml:space="preserve"> в сфере правоотношений, регулируемых законодательством о недропользовании, внешнеэкономической деятельности, об использовании государственного имущества, о размещении заказов на поставки товаров, выполнение работ, оказание услуг для государственных и муниципальных нужд, об осуществлении лицензионной деятельности, лицензионных, регистрационных и иных разрешительных процедур, о реализации федеральных целевых программ и национальных проектов, противодействии легализации денежных средств или иного имущества, приобрет</w:t>
      </w:r>
      <w:r>
        <w:rPr>
          <w:lang w:eastAsia="ru-RU" w:bidi="te-IN"/>
        </w:rPr>
        <w:t>е</w:t>
      </w:r>
      <w:r w:rsidRPr="00C260E6">
        <w:rPr>
          <w:lang w:eastAsia="ru-RU" w:bidi="te-IN"/>
        </w:rPr>
        <w:t>нн</w:t>
      </w:r>
      <w:r>
        <w:rPr>
          <w:lang w:eastAsia="ru-RU" w:bidi="te-IN"/>
        </w:rPr>
        <w:t>ых преступных путем, не выявляло</w:t>
      </w:r>
      <w:r w:rsidRPr="00C260E6">
        <w:rPr>
          <w:lang w:eastAsia="ru-RU" w:bidi="te-IN"/>
        </w:rPr>
        <w:t>сь.</w:t>
      </w:r>
      <w:proofErr w:type="gramEnd"/>
    </w:p>
    <w:p w:rsidR="0094527C" w:rsidRPr="00C260E6" w:rsidRDefault="0094527C" w:rsidP="00D8039E">
      <w:pPr>
        <w:ind w:firstLine="709"/>
        <w:rPr>
          <w:lang w:eastAsia="ru-RU" w:bidi="te-IN"/>
        </w:rPr>
      </w:pPr>
      <w:proofErr w:type="gramStart"/>
      <w:r>
        <w:rPr>
          <w:lang w:eastAsia="ru-RU" w:bidi="te-IN"/>
        </w:rPr>
        <w:lastRenderedPageBreak/>
        <w:t>Фактов</w:t>
      </w:r>
      <w:r w:rsidRPr="00C260E6">
        <w:rPr>
          <w:lang w:eastAsia="ru-RU" w:bidi="te-IN"/>
        </w:rPr>
        <w:t xml:space="preserve"> незаконного участия государственных и муниципальных служащих в коммерческой деятельности, в том числе в случаях, когда они являются учредителями коммерческих организаций, владеют долями и пакетами акций, занимают оплачиваемые должности в хозяйствующих субъектах, выезжают в служебные командировки за счет юридических лиц, решают финансовые проблемы государственных органов путем создания различных фондов и</w:t>
      </w:r>
      <w:r>
        <w:rPr>
          <w:lang w:eastAsia="ru-RU" w:bidi="te-IN"/>
        </w:rPr>
        <w:t>ли участия в них, не установлено</w:t>
      </w:r>
      <w:r w:rsidRPr="00C260E6">
        <w:rPr>
          <w:lang w:eastAsia="ru-RU" w:bidi="te-IN"/>
        </w:rPr>
        <w:t>.</w:t>
      </w:r>
      <w:proofErr w:type="gramEnd"/>
    </w:p>
    <w:p w:rsidR="0094527C" w:rsidRPr="00C52F13" w:rsidRDefault="0094527C" w:rsidP="00D8039E">
      <w:pPr>
        <w:widowControl w:val="0"/>
        <w:autoSpaceDE w:val="0"/>
        <w:autoSpaceDN w:val="0"/>
        <w:adjustRightInd w:val="0"/>
        <w:ind w:firstLine="709"/>
        <w:rPr>
          <w:color w:val="000000" w:themeColor="text1"/>
        </w:rPr>
      </w:pPr>
      <w:r>
        <w:t xml:space="preserve"> </w:t>
      </w:r>
      <w:r w:rsidRPr="00C52F13">
        <w:t xml:space="preserve">Совместно с кадровыми работниками, главами, секретарями сельских поселений </w:t>
      </w:r>
      <w:r w:rsidRPr="00C52F13">
        <w:rPr>
          <w:color w:val="000000" w:themeColor="text1"/>
          <w:spacing w:val="-9"/>
        </w:rPr>
        <w:t xml:space="preserve">организована работа по своевременному предоставлению </w:t>
      </w:r>
      <w:r>
        <w:rPr>
          <w:color w:val="000000" w:themeColor="text1"/>
          <w:spacing w:val="-9"/>
        </w:rPr>
        <w:t xml:space="preserve"> </w:t>
      </w:r>
      <w:r w:rsidRPr="00C52F13">
        <w:rPr>
          <w:color w:val="000000" w:themeColor="text1"/>
          <w:spacing w:val="-9"/>
        </w:rPr>
        <w:t xml:space="preserve"> </w:t>
      </w:r>
      <w:r w:rsidRPr="00C52F13">
        <w:rPr>
          <w:color w:val="000000" w:themeColor="text1"/>
          <w:spacing w:val="-10"/>
        </w:rPr>
        <w:t xml:space="preserve">муниципальными служащими, лицами, замещающими муниципальные должности, </w:t>
      </w:r>
      <w:r w:rsidRPr="00C52F13">
        <w:rPr>
          <w:color w:val="000000" w:themeColor="text1"/>
          <w:spacing w:val="-3"/>
        </w:rPr>
        <w:t xml:space="preserve">руководителями подведомственных муниципальных учреждений сведений о </w:t>
      </w:r>
      <w:r w:rsidRPr="00C52F13">
        <w:rPr>
          <w:color w:val="000000" w:themeColor="text1"/>
          <w:spacing w:val="-7"/>
        </w:rPr>
        <w:t xml:space="preserve">доходах, расходах, об имуществе и обязательствах имущественного характера на </w:t>
      </w:r>
      <w:r w:rsidRPr="00C52F13">
        <w:rPr>
          <w:color w:val="000000" w:themeColor="text1"/>
          <w:spacing w:val="-8"/>
        </w:rPr>
        <w:t xml:space="preserve">себя и членов своей семьи. В соответствии с требованиями </w:t>
      </w:r>
      <w:r>
        <w:rPr>
          <w:color w:val="000000" w:themeColor="text1"/>
        </w:rPr>
        <w:t>федерального законодательства с</w:t>
      </w:r>
      <w:r w:rsidRPr="00C52F13">
        <w:rPr>
          <w:color w:val="000000" w:themeColor="text1"/>
        </w:rPr>
        <w:t xml:space="preserve">ведения размещены в сети Интернет на </w:t>
      </w:r>
      <w:r w:rsidRPr="00C52F13">
        <w:rPr>
          <w:color w:val="000000" w:themeColor="text1"/>
          <w:spacing w:val="-9"/>
        </w:rPr>
        <w:t>официальном портале</w:t>
      </w:r>
      <w:r>
        <w:rPr>
          <w:color w:val="000000" w:themeColor="text1"/>
          <w:spacing w:val="-9"/>
        </w:rPr>
        <w:t xml:space="preserve"> в установленные законом сроки.</w:t>
      </w:r>
    </w:p>
    <w:p w:rsidR="0094527C" w:rsidRDefault="0094527C" w:rsidP="00864BD1">
      <w:pPr>
        <w:suppressAutoHyphens/>
        <w:ind w:firstLine="709"/>
        <w:rPr>
          <w:color w:val="000000" w:themeColor="text1"/>
          <w:spacing w:val="-10"/>
        </w:rPr>
      </w:pPr>
      <w:r w:rsidRPr="00C52F13">
        <w:rPr>
          <w:color w:val="000000" w:themeColor="text1"/>
          <w:spacing w:val="-7"/>
        </w:rPr>
        <w:t xml:space="preserve">Должностными лицами кадровых служб, ответственными за работу по </w:t>
      </w:r>
      <w:r w:rsidRPr="00C52F13">
        <w:rPr>
          <w:color w:val="000000" w:themeColor="text1"/>
          <w:spacing w:val="-9"/>
        </w:rPr>
        <w:t xml:space="preserve">профилактике коррупционных и иных правонарушений, оказывается всесторонняя </w:t>
      </w:r>
      <w:r w:rsidRPr="00C52F13">
        <w:rPr>
          <w:color w:val="000000" w:themeColor="text1"/>
          <w:spacing w:val="-10"/>
        </w:rPr>
        <w:t>консультативная помощь вс</w:t>
      </w:r>
      <w:r>
        <w:rPr>
          <w:color w:val="000000" w:themeColor="text1"/>
          <w:spacing w:val="-10"/>
        </w:rPr>
        <w:t>ем муниципальным служащим и</w:t>
      </w:r>
      <w:r w:rsidRPr="00C52F13">
        <w:rPr>
          <w:color w:val="000000" w:themeColor="text1"/>
          <w:spacing w:val="-10"/>
        </w:rPr>
        <w:t xml:space="preserve"> лицам, замещающим муниципальные должности,</w:t>
      </w:r>
      <w:r>
        <w:rPr>
          <w:color w:val="000000" w:themeColor="text1"/>
          <w:spacing w:val="-10"/>
        </w:rPr>
        <w:t xml:space="preserve"> в том числе при представлении с</w:t>
      </w:r>
      <w:r w:rsidRPr="00C52F13">
        <w:rPr>
          <w:color w:val="000000" w:themeColor="text1"/>
          <w:spacing w:val="-10"/>
        </w:rPr>
        <w:t xml:space="preserve">ведений. </w:t>
      </w:r>
    </w:p>
    <w:p w:rsidR="0094527C" w:rsidRPr="00293FFD" w:rsidRDefault="0094527C" w:rsidP="00864BD1">
      <w:pPr>
        <w:suppressAutoHyphens/>
        <w:ind w:firstLine="709"/>
        <w:rPr>
          <w:color w:val="000000" w:themeColor="text1"/>
          <w:spacing w:val="-10"/>
        </w:rPr>
      </w:pPr>
      <w:r w:rsidRPr="00BB6270">
        <w:rPr>
          <w:color w:val="000000" w:themeColor="text1"/>
        </w:rPr>
        <w:t>Проанализированы сведения о доходах, расходах, об имуществе и обязательствах имущественного характер</w:t>
      </w:r>
      <w:r w:rsidR="00F36D54" w:rsidRPr="00BB6270">
        <w:rPr>
          <w:color w:val="000000" w:themeColor="text1"/>
        </w:rPr>
        <w:t>а за 20</w:t>
      </w:r>
      <w:r w:rsidR="00864BD1" w:rsidRPr="00BB6270">
        <w:rPr>
          <w:color w:val="000000" w:themeColor="text1"/>
        </w:rPr>
        <w:t>2</w:t>
      </w:r>
      <w:r w:rsidR="00CB7DCB" w:rsidRPr="00BB6270">
        <w:rPr>
          <w:color w:val="000000" w:themeColor="text1"/>
        </w:rPr>
        <w:t>4</w:t>
      </w:r>
      <w:r w:rsidRPr="00BB6270">
        <w:rPr>
          <w:color w:val="000000" w:themeColor="text1"/>
        </w:rPr>
        <w:t xml:space="preserve"> год у 5</w:t>
      </w:r>
      <w:r w:rsidR="00A1322D">
        <w:rPr>
          <w:color w:val="000000" w:themeColor="text1"/>
        </w:rPr>
        <w:t>6</w:t>
      </w:r>
      <w:r w:rsidRPr="00BB6270">
        <w:rPr>
          <w:color w:val="000000" w:themeColor="text1"/>
        </w:rPr>
        <w:t xml:space="preserve"> служащих, включенных в перечень должностей муниципальной службы, и у 1</w:t>
      </w:r>
      <w:r w:rsidR="00864BD1" w:rsidRPr="00BB6270">
        <w:rPr>
          <w:color w:val="000000" w:themeColor="text1"/>
        </w:rPr>
        <w:t>2</w:t>
      </w:r>
      <w:r w:rsidR="00D5001C" w:rsidRPr="00BB6270">
        <w:rPr>
          <w:color w:val="000000" w:themeColor="text1"/>
        </w:rPr>
        <w:t>9</w:t>
      </w:r>
      <w:r w:rsidRPr="00BB6270">
        <w:rPr>
          <w:color w:val="000000" w:themeColor="text1"/>
        </w:rPr>
        <w:t xml:space="preserve"> депутатов.</w:t>
      </w:r>
    </w:p>
    <w:p w:rsidR="0094527C" w:rsidRPr="00FF54BC" w:rsidRDefault="0094527C" w:rsidP="00750881">
      <w:pPr>
        <w:widowControl w:val="0"/>
        <w:autoSpaceDE w:val="0"/>
        <w:autoSpaceDN w:val="0"/>
        <w:adjustRightInd w:val="0"/>
        <w:ind w:firstLine="709"/>
        <w:rPr>
          <w:color w:val="000000" w:themeColor="text1"/>
        </w:rPr>
      </w:pPr>
      <w:r w:rsidRPr="00FF54BC">
        <w:rPr>
          <w:color w:val="000000" w:themeColor="text1"/>
        </w:rPr>
        <w:t>Все муниципальные служащие</w:t>
      </w:r>
      <w:r w:rsidR="001A2B26">
        <w:rPr>
          <w:color w:val="000000" w:themeColor="text1"/>
        </w:rPr>
        <w:t xml:space="preserve"> и главы сельских поселений</w:t>
      </w:r>
      <w:r w:rsidRPr="00FF54BC">
        <w:rPr>
          <w:color w:val="000000" w:themeColor="text1"/>
        </w:rPr>
        <w:t xml:space="preserve"> предоставили сведения об адресах сайтов и (или) страниц сайтов в информационно-телекоммуникационной сети «Интернет»</w:t>
      </w:r>
      <w:r>
        <w:rPr>
          <w:color w:val="000000" w:themeColor="text1"/>
        </w:rPr>
        <w:t xml:space="preserve">. </w:t>
      </w:r>
    </w:p>
    <w:p w:rsidR="0094527C" w:rsidRPr="00EE37DA" w:rsidRDefault="0094527C" w:rsidP="00750881">
      <w:pPr>
        <w:ind w:firstLine="709"/>
        <w:rPr>
          <w:color w:val="FF0000"/>
        </w:rPr>
      </w:pPr>
      <w:r w:rsidRPr="00EE37DA">
        <w:t>При поступлении на муниципальную службу проводятся разъяснительные беседы по соблюдению муниципальными служащими ограничений и запретов, установленных в пределах их полномочий.   При этом особо обращается внимание на необходимость строгого соблюдения муниципальными служащими установленных законодательством ограничений и запретов, в том числе касающиеся дарения и получения подарков.</w:t>
      </w:r>
    </w:p>
    <w:p w:rsidR="00815AD9" w:rsidRPr="002173B2" w:rsidRDefault="00815AD9" w:rsidP="00815AD9">
      <w:pPr>
        <w:autoSpaceDE w:val="0"/>
        <w:autoSpaceDN w:val="0"/>
        <w:adjustRightInd w:val="0"/>
        <w:ind w:firstLine="709"/>
      </w:pPr>
    </w:p>
    <w:p w:rsidR="001D2103" w:rsidRPr="00670446" w:rsidRDefault="001D2103" w:rsidP="001D2103">
      <w:pPr>
        <w:rPr>
          <w:i/>
        </w:rPr>
      </w:pPr>
      <w:r w:rsidRPr="001D2103">
        <w:rPr>
          <w:i/>
        </w:rPr>
        <w:t> </w:t>
      </w:r>
      <w:r w:rsidRPr="00670446">
        <w:rPr>
          <w:i/>
        </w:rPr>
        <w:t>Результаты работы, проведенной совместно с палатой имущественных и земельных отношений муниципального района  по профилактике коррупционных рисков (указываются количество и результаты работы: по возврату муниципального имущества и земельных участков из неправомерного владения, для расторжения договоров аренды иными органами и должностными лицами местного самоуправления):</w:t>
      </w:r>
    </w:p>
    <w:p w:rsidR="007E1362" w:rsidRDefault="007E1362" w:rsidP="00750881">
      <w:pPr>
        <w:ind w:firstLine="709"/>
      </w:pPr>
      <w:r w:rsidRPr="00670446">
        <w:t xml:space="preserve">Работа помощника строится в тесном </w:t>
      </w:r>
      <w:proofErr w:type="gramStart"/>
      <w:r w:rsidRPr="00670446">
        <w:t>взаимодействии</w:t>
      </w:r>
      <w:proofErr w:type="gramEnd"/>
      <w:r w:rsidRPr="00670446">
        <w:t xml:space="preserve"> с Палатой земельных и  имущественных отношений Кайбицкого муниципального района РТ.</w:t>
      </w:r>
    </w:p>
    <w:p w:rsidR="00A1322D" w:rsidRDefault="00A1322D" w:rsidP="00A1322D">
      <w:pPr>
        <w:ind w:firstLine="709"/>
      </w:pPr>
      <w:r>
        <w:t xml:space="preserve">Палата земельных и имущественных отношений района при предоставлении земельных участков и иного недвижимого имущества, находящегося в муниципальной собственности, руководствуется Земельным кодексом РФ, Земельным кодексом РТ, Законом о приватизации </w:t>
      </w:r>
      <w:r>
        <w:lastRenderedPageBreak/>
        <w:t>государственного и муниципального имущества, утвержденными регламентами оказания муниципальных услуг и другими нормативно-правовыми актами.</w:t>
      </w:r>
    </w:p>
    <w:p w:rsidR="00A1322D" w:rsidRDefault="00A1322D" w:rsidP="00A1322D">
      <w:pPr>
        <w:ind w:firstLine="709"/>
      </w:pPr>
      <w:r>
        <w:t>С 1 января 2024 года по настоящее время в аренду было предоставлено 21 земельных участков из категории «Земли населённых пунктов», с разрешенным использованием для индивидуального жилищного строительства и ведения личного подсобного хозяйства, общей площадью 3,61 га, сумма годовой арендной платы составляет 6,45 тыс. рублей.</w:t>
      </w:r>
    </w:p>
    <w:p w:rsidR="00A1322D" w:rsidRDefault="00A1322D" w:rsidP="00A1322D">
      <w:pPr>
        <w:ind w:firstLine="709"/>
      </w:pPr>
      <w:r>
        <w:t>В собственность путем выкупа предоставлено 23 земельных участков, общей площадью 3,48 га.</w:t>
      </w:r>
    </w:p>
    <w:p w:rsidR="00A1322D" w:rsidRDefault="00A1322D" w:rsidP="00A1322D">
      <w:pPr>
        <w:ind w:firstLine="709"/>
      </w:pPr>
      <w:r>
        <w:t>От аренды земельных участков в консолидированный бюджет Кайбицкого муниципального района за 2024 год поступило 3794,8 тыс. рублей, от продажи земельных участков поступило 331,0 тыс. рублей.</w:t>
      </w:r>
    </w:p>
    <w:p w:rsidR="00A1322D" w:rsidRDefault="00A1322D" w:rsidP="00A1322D">
      <w:pPr>
        <w:ind w:firstLine="709"/>
      </w:pPr>
      <w:proofErr w:type="gramStart"/>
      <w:r>
        <w:t>В 2024 году продолжили мероприятия по выявлению правообладателей ранее учтенных объектов недвижимости в рамках Федерального закона от 30 декабря 2020 года № 518-ФЗ «О внесении изменений в отдельные законодательные акты Российской Федерации», направленного на внесение в Единый государственный реестр недвижимости (ЕГРН) актуальных и достоверных сведений о правообладателях ранее учтенных объектов недвижимости, а также на защиту их прав и имущественных интересов.</w:t>
      </w:r>
      <w:proofErr w:type="gramEnd"/>
    </w:p>
    <w:p w:rsidR="00A1322D" w:rsidRDefault="00A1322D" w:rsidP="00A1322D">
      <w:pPr>
        <w:ind w:firstLine="709"/>
      </w:pPr>
      <w:r>
        <w:t>По итогам реализации на территории района Закона о выявлении правообладателей за 2023-2024 год в отношении 179 ранее учтенных объектов недвижимости осуществлена государственная регистрация прав.</w:t>
      </w:r>
    </w:p>
    <w:p w:rsidR="00A1322D" w:rsidRDefault="00A1322D" w:rsidP="00A1322D">
      <w:pPr>
        <w:ind w:firstLine="709"/>
      </w:pPr>
      <w:r>
        <w:t>В отношении 1315 объектов недвижимости в ЕГРН внесена отметка о выявленном правообладателе.</w:t>
      </w:r>
    </w:p>
    <w:p w:rsidR="00A1322D" w:rsidRDefault="00A1322D" w:rsidP="00A1322D">
      <w:pPr>
        <w:ind w:firstLine="709"/>
      </w:pPr>
      <w:r>
        <w:t>870 земельных участков и 605 объектов сняты с государственного кадастрового учета в связи с тем, что прекратили свое существование, или в результате выявления дублирования сведений об объекте.</w:t>
      </w:r>
    </w:p>
    <w:p w:rsidR="00A1322D" w:rsidRDefault="00A1322D" w:rsidP="00A1322D">
      <w:pPr>
        <w:ind w:firstLine="709"/>
      </w:pPr>
      <w:r>
        <w:t>По состоянию на 01.01.2025 работа по выявлению правообладателей ранее учтенных объектов недвижимости выполнена на 100 % (все 3118 земельных участков + объекты капитального строительства отработаны).</w:t>
      </w:r>
    </w:p>
    <w:p w:rsidR="00A1322D" w:rsidRDefault="00A1322D" w:rsidP="00A1322D">
      <w:pPr>
        <w:ind w:firstLine="709"/>
      </w:pPr>
      <w:r>
        <w:t>Продолжается работа по приему заявлений от многодетных семей на бесплатное предоставление земельных участков, формированию таких земельных участков и предоставлению их многодетным семьям.</w:t>
      </w:r>
    </w:p>
    <w:p w:rsidR="00A1322D" w:rsidRDefault="00A1322D" w:rsidP="00A1322D">
      <w:pPr>
        <w:ind w:firstLine="709"/>
      </w:pPr>
      <w:r>
        <w:t>Для предоставления многодетным семьям:</w:t>
      </w:r>
    </w:p>
    <w:p w:rsidR="00A1322D" w:rsidRDefault="00A1322D" w:rsidP="00A1322D">
      <w:pPr>
        <w:ind w:firstLine="709"/>
      </w:pPr>
      <w:r>
        <w:t>- поставлено на учет 363 земельных участков,</w:t>
      </w:r>
    </w:p>
    <w:p w:rsidR="00A1322D" w:rsidRDefault="00A1322D" w:rsidP="00A1322D">
      <w:pPr>
        <w:ind w:firstLine="709"/>
      </w:pPr>
      <w:r>
        <w:t>- на сегодняшний день 326 многодетной семьи получили в собственность земельные участки.</w:t>
      </w:r>
    </w:p>
    <w:p w:rsidR="00A1322D" w:rsidRDefault="00A1322D" w:rsidP="00A1322D">
      <w:pPr>
        <w:ind w:firstLine="709"/>
      </w:pPr>
      <w:r>
        <w:t>В реестре имеется 37 свободных участков.</w:t>
      </w:r>
    </w:p>
    <w:p w:rsidR="00A1322D" w:rsidRDefault="00A1322D" w:rsidP="00A1322D">
      <w:pPr>
        <w:ind w:firstLine="709"/>
      </w:pPr>
      <w:r>
        <w:t xml:space="preserve">Всем многодетным семьям, поставленным на учет, земельные участки предоставлены, не </w:t>
      </w:r>
      <w:proofErr w:type="gramStart"/>
      <w:r>
        <w:t>обеспеченных</w:t>
      </w:r>
      <w:proofErr w:type="gramEnd"/>
      <w:r>
        <w:t xml:space="preserve"> нет.  </w:t>
      </w:r>
    </w:p>
    <w:p w:rsidR="00A1322D" w:rsidRDefault="00A1322D" w:rsidP="00A1322D">
      <w:pPr>
        <w:ind w:firstLine="709"/>
      </w:pPr>
      <w:r>
        <w:t xml:space="preserve"> Основными  задачами  ПЗИО  на текущий год являются:</w:t>
      </w:r>
    </w:p>
    <w:p w:rsidR="00A1322D" w:rsidRDefault="00A1322D" w:rsidP="00A1322D">
      <w:pPr>
        <w:ind w:firstLine="709"/>
      </w:pPr>
      <w:r>
        <w:t>1.Осуществление ежемесячного мониторинга поступления доходов от использования муниципального имущества, в том числе земельных ресурсов, недопущение просроченной задолженности.</w:t>
      </w:r>
    </w:p>
    <w:p w:rsidR="00A1322D" w:rsidRDefault="00A1322D" w:rsidP="00A1322D">
      <w:pPr>
        <w:ind w:firstLine="709"/>
      </w:pPr>
      <w:r>
        <w:t>2.Обеспечение предоставления земельных участков всем многодетным семьям.</w:t>
      </w:r>
    </w:p>
    <w:p w:rsidR="00A1322D" w:rsidRDefault="00A1322D" w:rsidP="00A1322D">
      <w:pPr>
        <w:ind w:firstLine="709"/>
      </w:pPr>
      <w:r>
        <w:lastRenderedPageBreak/>
        <w:t xml:space="preserve">3.Анализ результатов инвентаризации и работа по вовлечению в оборот неиспользуемых объектов недвижимости и земельных участков.        </w:t>
      </w:r>
    </w:p>
    <w:p w:rsidR="00A1322D" w:rsidRDefault="00A1322D" w:rsidP="00A1322D">
      <w:pPr>
        <w:ind w:firstLine="709"/>
      </w:pPr>
      <w:r>
        <w:t>4. Обеспечение максимальной эффективности и доходности  от использования муниципального имущества;</w:t>
      </w:r>
    </w:p>
    <w:p w:rsidR="00A1322D" w:rsidRDefault="00A1322D" w:rsidP="00A1322D">
      <w:pPr>
        <w:ind w:firstLine="709"/>
      </w:pPr>
      <w:r>
        <w:t xml:space="preserve">5. Обеспечение </w:t>
      </w:r>
      <w:proofErr w:type="gramStart"/>
      <w:r>
        <w:t>контроля за</w:t>
      </w:r>
      <w:proofErr w:type="gramEnd"/>
      <w:r>
        <w:t xml:space="preserve"> использованием движимого и недвижимого муниципального имущества.</w:t>
      </w:r>
    </w:p>
    <w:p w:rsidR="00A1322D" w:rsidRDefault="00A1322D" w:rsidP="00A1322D">
      <w:pPr>
        <w:ind w:firstLine="709"/>
      </w:pPr>
    </w:p>
    <w:p w:rsidR="001D2103" w:rsidRDefault="001D2103" w:rsidP="001D2103">
      <w:pPr>
        <w:ind w:firstLine="709"/>
        <w:rPr>
          <w:rFonts w:eastAsiaTheme="minorEastAsia"/>
          <w:i/>
          <w:szCs w:val="24"/>
        </w:rPr>
      </w:pPr>
      <w:r w:rsidRPr="00517E86">
        <w:rPr>
          <w:rFonts w:eastAsiaTheme="minorEastAsia"/>
          <w:i/>
          <w:szCs w:val="24"/>
        </w:rPr>
        <w:t xml:space="preserve">- Результаты работы, проведенной во взаимодействии с органами прокураты </w:t>
      </w:r>
      <w:r w:rsidR="00B3677E">
        <w:rPr>
          <w:rFonts w:eastAsiaTheme="minorEastAsia"/>
          <w:i/>
          <w:szCs w:val="24"/>
        </w:rPr>
        <w:t xml:space="preserve"> </w:t>
      </w:r>
    </w:p>
    <w:p w:rsidR="001D2103" w:rsidRPr="00EB0103" w:rsidRDefault="001D2103" w:rsidP="001D2103">
      <w:pPr>
        <w:ind w:firstLine="567"/>
      </w:pPr>
      <w:r w:rsidRPr="00EB0103">
        <w:t>Налажено взаимодей</w:t>
      </w:r>
      <w:r>
        <w:t xml:space="preserve">ствие  с прокуратурой  Кайбицкого района и отделением МВД России по Кайбицкому району. </w:t>
      </w:r>
    </w:p>
    <w:p w:rsidR="001D2103" w:rsidRDefault="001D2103" w:rsidP="001D2103">
      <w:pPr>
        <w:ind w:firstLine="567"/>
      </w:pPr>
      <w:r w:rsidRPr="00562637">
        <w:t>Все заседания Комиссии по координации работы по проти</w:t>
      </w:r>
      <w:r>
        <w:t>водействию коррупции в Кайбиц</w:t>
      </w:r>
      <w:r w:rsidRPr="00562637">
        <w:t>ком муниципальном районе РТ  проходят с участием прокур</w:t>
      </w:r>
      <w:r>
        <w:t>ора  района и начальником отделения  МВД России по Кайбиц</w:t>
      </w:r>
      <w:r w:rsidRPr="00562637">
        <w:t xml:space="preserve">кому району. </w:t>
      </w:r>
    </w:p>
    <w:p w:rsidR="00C87CF5" w:rsidRDefault="00C87CF5" w:rsidP="00C87CF5">
      <w:pPr>
        <w:ind w:firstLine="709"/>
        <w:rPr>
          <w:rFonts w:eastAsiaTheme="minorEastAsia"/>
          <w:i/>
          <w:szCs w:val="24"/>
        </w:rPr>
      </w:pPr>
      <w:r w:rsidRPr="00517E86">
        <w:rPr>
          <w:rFonts w:eastAsiaTheme="minorEastAsia"/>
          <w:i/>
          <w:szCs w:val="24"/>
        </w:rPr>
        <w:t>- Результаты работы с актами реагирования, внесенными органами государственного контроля, действующими на территории района (указывается обобщенное количество внесенных в ОМСУ и организации муниципального района (городского округа) актов реагирования, основные выводы по результатам их обобщения, работа по размещению сведений на официальных сайтах районов).</w:t>
      </w:r>
    </w:p>
    <w:p w:rsidR="00C87CF5" w:rsidRPr="000717A5" w:rsidRDefault="00C87CF5" w:rsidP="000A60A4">
      <w:pPr>
        <w:keepLines/>
        <w:ind w:firstLine="709"/>
      </w:pPr>
      <w:r>
        <w:t>Организационно-юридическим отделом И</w:t>
      </w:r>
      <w:r w:rsidRPr="000717A5">
        <w:t xml:space="preserve">сполнительного комитета  </w:t>
      </w:r>
      <w:r>
        <w:t xml:space="preserve"> </w:t>
      </w:r>
      <w:r w:rsidRPr="000717A5">
        <w:t xml:space="preserve"> ежемесячно  обновляется реестр актов реагирования поступающих от правоохранительных или контрольно-надзорных органов в </w:t>
      </w:r>
      <w:proofErr w:type="gramStart"/>
      <w:r w:rsidRPr="000717A5">
        <w:t>районе</w:t>
      </w:r>
      <w:proofErr w:type="gramEnd"/>
      <w:r w:rsidRPr="000717A5">
        <w:t xml:space="preserve">. </w:t>
      </w:r>
      <w:r>
        <w:t xml:space="preserve"> </w:t>
      </w:r>
      <w:r w:rsidRPr="000717A5">
        <w:t xml:space="preserve"> </w:t>
      </w:r>
    </w:p>
    <w:p w:rsidR="001F6E03" w:rsidRDefault="00C87CF5" w:rsidP="000A60A4">
      <w:pPr>
        <w:ind w:firstLine="709"/>
        <w:rPr>
          <w:rFonts w:eastAsiaTheme="minorHAnsi"/>
          <w:i/>
        </w:rPr>
      </w:pPr>
      <w:r>
        <w:rPr>
          <w:rFonts w:eastAsiaTheme="minorEastAsia"/>
          <w:szCs w:val="24"/>
        </w:rPr>
        <w:t xml:space="preserve"> </w:t>
      </w:r>
      <w:r w:rsidRPr="002F6C9A">
        <w:rPr>
          <w:rFonts w:eastAsiaTheme="minorEastAsia"/>
          <w:szCs w:val="24"/>
        </w:rPr>
        <w:t>Дважды в год на заседаниях Комиссии по координации работы по противодействию коррупции рассматриваются вопрос</w:t>
      </w:r>
      <w:r>
        <w:rPr>
          <w:rFonts w:eastAsiaTheme="minorEastAsia"/>
          <w:szCs w:val="24"/>
        </w:rPr>
        <w:t xml:space="preserve"> «</w:t>
      </w:r>
      <w:r w:rsidRPr="00581E19">
        <w:t>Рассмотрение результатов анализа актов реагирования правоохранительных, контрольно-надзорных органов. Эффективность принимаемых мер по устранению нарушен</w:t>
      </w:r>
      <w:r>
        <w:t>ий».</w:t>
      </w:r>
    </w:p>
    <w:p w:rsidR="00C40B23" w:rsidRDefault="00C40B23" w:rsidP="000A60A4">
      <w:pPr>
        <w:ind w:firstLine="709"/>
      </w:pPr>
      <w:r w:rsidRPr="000A60A4">
        <w:t xml:space="preserve">Акты реагирования по нарушениям коррупционного характера в </w:t>
      </w:r>
      <w:proofErr w:type="gramStart"/>
      <w:r w:rsidRPr="000A60A4">
        <w:t>отношении</w:t>
      </w:r>
      <w:proofErr w:type="gramEnd"/>
      <w:r w:rsidRPr="000A60A4">
        <w:t xml:space="preserve"> органов местного самоуправления и подведомственных организаций в 202</w:t>
      </w:r>
      <w:r w:rsidR="00CB7DCB">
        <w:t>4</w:t>
      </w:r>
      <w:r w:rsidRPr="000A60A4">
        <w:t xml:space="preserve"> году не поступали.</w:t>
      </w:r>
      <w:r w:rsidRPr="00644D88">
        <w:t xml:space="preserve"> </w:t>
      </w:r>
    </w:p>
    <w:p w:rsidR="00261722" w:rsidRPr="00644D88" w:rsidRDefault="00261722" w:rsidP="000A60A4">
      <w:pPr>
        <w:ind w:firstLine="709"/>
      </w:pPr>
    </w:p>
    <w:p w:rsidR="00261722" w:rsidRDefault="00261722" w:rsidP="00261722">
      <w:pPr>
        <w:ind w:firstLine="709"/>
        <w:rPr>
          <w:rFonts w:eastAsiaTheme="minorEastAsia"/>
          <w:i/>
          <w:szCs w:val="24"/>
        </w:rPr>
      </w:pPr>
      <w:r w:rsidRPr="00517E86">
        <w:rPr>
          <w:rFonts w:eastAsiaTheme="minorEastAsia"/>
          <w:i/>
          <w:szCs w:val="24"/>
        </w:rPr>
        <w:t xml:space="preserve">- Мероприятия, проведенные в общеобразовательных </w:t>
      </w:r>
      <w:proofErr w:type="gramStart"/>
      <w:r w:rsidRPr="00517E86">
        <w:rPr>
          <w:rFonts w:eastAsiaTheme="minorEastAsia"/>
          <w:i/>
          <w:szCs w:val="24"/>
        </w:rPr>
        <w:t>учреждениях</w:t>
      </w:r>
      <w:proofErr w:type="gramEnd"/>
      <w:r w:rsidRPr="00517E86">
        <w:rPr>
          <w:rFonts w:eastAsiaTheme="minorEastAsia"/>
          <w:i/>
          <w:szCs w:val="24"/>
        </w:rPr>
        <w:t xml:space="preserve"> (участие в проведении классных часов, семинаров, диспутах среди учащихся); </w:t>
      </w:r>
    </w:p>
    <w:p w:rsidR="00261722" w:rsidRDefault="00261722" w:rsidP="00261722">
      <w:pPr>
        <w:pStyle w:val="aa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Антикоррупционного марафона (распоряжение</w:t>
      </w:r>
      <w:r w:rsidRPr="004C46D8">
        <w:rPr>
          <w:rFonts w:ascii="Times New Roman" w:hAnsi="Times New Roman" w:cs="Times New Roman"/>
          <w:sz w:val="28"/>
          <w:szCs w:val="28"/>
        </w:rPr>
        <w:t xml:space="preserve"> главы  Кайбицкого муниципального района РТ </w:t>
      </w:r>
      <w:r w:rsidRPr="00042AF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A39DA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E001D1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7A39D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7A39DA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E001D1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7A39DA"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="00E001D1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7A39DA">
        <w:rPr>
          <w:rFonts w:ascii="Times New Roman" w:hAnsi="Times New Roman"/>
          <w:color w:val="000000"/>
          <w:sz w:val="28"/>
          <w:szCs w:val="28"/>
          <w:lang w:eastAsia="ru-RU"/>
        </w:rPr>
        <w:t>г. №</w:t>
      </w:r>
      <w:r w:rsidR="00E001D1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Pr="007A39DA">
        <w:rPr>
          <w:rFonts w:ascii="Times New Roman" w:hAnsi="Times New Roman" w:cs="Times New Roman"/>
          <w:sz w:val="28"/>
          <w:szCs w:val="28"/>
        </w:rPr>
        <w:t xml:space="preserve"> «</w:t>
      </w:r>
      <w:r w:rsidRPr="007A39DA">
        <w:rPr>
          <w:rFonts w:ascii="Times New Roman" w:hAnsi="Times New Roman"/>
          <w:color w:val="000000"/>
          <w:sz w:val="28"/>
          <w:szCs w:val="28"/>
          <w:lang w:eastAsia="ru-RU"/>
        </w:rPr>
        <w:t>О проведении Антикоррупционного марафона - 202</w:t>
      </w:r>
      <w:r w:rsidR="00CB7DCB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7A39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9 декабря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День борьбы с коррупцией</w:t>
      </w:r>
      <w:r w:rsidRPr="004C46D8">
        <w:rPr>
          <w:rFonts w:ascii="Times New Roman" w:hAnsi="Times New Roman" w:cs="Times New Roman"/>
          <w:bCs/>
          <w:color w:val="242424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Cs/>
          <w:color w:val="242424"/>
          <w:sz w:val="28"/>
          <w:szCs w:val="28"/>
          <w:lang w:eastAsia="ru-RU"/>
        </w:rPr>
        <w:t>) в школах и учреждениях культуры проводятся мероприятия антикоррупционной направленности</w:t>
      </w:r>
      <w:r>
        <w:t>.</w:t>
      </w:r>
    </w:p>
    <w:p w:rsidR="00261722" w:rsidRDefault="00261722" w:rsidP="00261722">
      <w:pPr>
        <w:ind w:firstLine="709"/>
        <w:rPr>
          <w:color w:val="000000" w:themeColor="text1"/>
        </w:rPr>
      </w:pPr>
      <w:r w:rsidRPr="00E001D1">
        <w:rPr>
          <w:color w:val="000000" w:themeColor="text1"/>
          <w:spacing w:val="-9"/>
        </w:rPr>
        <w:t xml:space="preserve">В целях совершенствования антикоррупционного образования, формирования </w:t>
      </w:r>
      <w:r w:rsidRPr="00E001D1">
        <w:rPr>
          <w:color w:val="000000" w:themeColor="text1"/>
          <w:spacing w:val="-7"/>
        </w:rPr>
        <w:t>у  детей  нетерпимости к проявлениям коррупции, в</w:t>
      </w:r>
      <w:r w:rsidRPr="00E001D1">
        <w:rPr>
          <w:color w:val="000000" w:themeColor="text1"/>
        </w:rPr>
        <w:t xml:space="preserve">  202</w:t>
      </w:r>
      <w:r w:rsidR="00E001D1">
        <w:rPr>
          <w:color w:val="000000" w:themeColor="text1"/>
        </w:rPr>
        <w:t>4</w:t>
      </w:r>
      <w:r w:rsidRPr="00E001D1">
        <w:rPr>
          <w:color w:val="000000" w:themeColor="text1"/>
        </w:rPr>
        <w:t xml:space="preserve"> году учреждениями образования и культуры проведено </w:t>
      </w:r>
      <w:r w:rsidR="00D427FE" w:rsidRPr="00E001D1">
        <w:rPr>
          <w:color w:val="000000" w:themeColor="text1"/>
        </w:rPr>
        <w:t>1</w:t>
      </w:r>
      <w:r w:rsidR="00E001D1">
        <w:rPr>
          <w:color w:val="000000" w:themeColor="text1"/>
        </w:rPr>
        <w:t>15</w:t>
      </w:r>
      <w:r w:rsidRPr="00E001D1">
        <w:rPr>
          <w:color w:val="000000" w:themeColor="text1"/>
        </w:rPr>
        <w:t xml:space="preserve"> мероприяти</w:t>
      </w:r>
      <w:proofErr w:type="gramStart"/>
      <w:r w:rsidRPr="00E001D1">
        <w:rPr>
          <w:color w:val="000000" w:themeColor="text1"/>
        </w:rPr>
        <w:t>й</w:t>
      </w:r>
      <w:r w:rsidR="00FA70EA" w:rsidRPr="00E001D1">
        <w:rPr>
          <w:color w:val="000000" w:themeColor="text1"/>
        </w:rPr>
        <w:t>(</w:t>
      </w:r>
      <w:proofErr w:type="gramEnd"/>
      <w:r w:rsidR="00FA70EA" w:rsidRPr="00E001D1">
        <w:rPr>
          <w:color w:val="000000" w:themeColor="text1"/>
        </w:rPr>
        <w:t>участники -1</w:t>
      </w:r>
      <w:r w:rsidR="00E001D1">
        <w:rPr>
          <w:color w:val="000000" w:themeColor="text1"/>
        </w:rPr>
        <w:t>1</w:t>
      </w:r>
      <w:r w:rsidR="00FA70EA" w:rsidRPr="00E001D1">
        <w:rPr>
          <w:color w:val="000000" w:themeColor="text1"/>
        </w:rPr>
        <w:t>5</w:t>
      </w:r>
      <w:r w:rsidR="007A39DA" w:rsidRPr="00E001D1">
        <w:rPr>
          <w:color w:val="000000" w:themeColor="text1"/>
        </w:rPr>
        <w:t>7</w:t>
      </w:r>
      <w:r w:rsidR="00FA70EA" w:rsidRPr="00E001D1">
        <w:rPr>
          <w:color w:val="000000" w:themeColor="text1"/>
        </w:rPr>
        <w:t>)</w:t>
      </w:r>
      <w:r w:rsidR="00D427FE" w:rsidRPr="00E001D1">
        <w:rPr>
          <w:color w:val="000000" w:themeColor="text1"/>
        </w:rPr>
        <w:t>:</w:t>
      </w:r>
      <w:r w:rsidR="00D427FE">
        <w:rPr>
          <w:color w:val="000000" w:themeColor="text1"/>
        </w:rPr>
        <w:t xml:space="preserve"> </w:t>
      </w:r>
      <w:r w:rsidRPr="008D5BFB">
        <w:rPr>
          <w:color w:val="000000" w:themeColor="text1"/>
        </w:rPr>
        <w:t xml:space="preserve">  </w:t>
      </w:r>
    </w:p>
    <w:p w:rsidR="00D427FE" w:rsidRPr="00D427FE" w:rsidRDefault="00D427FE" w:rsidP="00D427FE">
      <w:pPr>
        <w:spacing w:line="20" w:lineRule="atLeast"/>
        <w:ind w:firstLine="709"/>
        <w:rPr>
          <w:rFonts w:eastAsiaTheme="minorHAnsi"/>
        </w:rPr>
      </w:pPr>
      <w:r w:rsidRPr="00D427FE">
        <w:rPr>
          <w:rFonts w:eastAsiaTheme="minorHAnsi"/>
        </w:rPr>
        <w:t>-</w:t>
      </w:r>
      <w:r w:rsidRPr="00D427F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D427FE">
        <w:rPr>
          <w:rFonts w:eastAsiaTheme="minorHAnsi"/>
        </w:rPr>
        <w:t xml:space="preserve">Тематические классные часы в образовательных </w:t>
      </w:r>
      <w:proofErr w:type="gramStart"/>
      <w:r w:rsidRPr="00D427FE">
        <w:rPr>
          <w:rFonts w:eastAsiaTheme="minorHAnsi"/>
        </w:rPr>
        <w:t>учреждениях</w:t>
      </w:r>
      <w:proofErr w:type="gramEnd"/>
      <w:r w:rsidRPr="00D427FE">
        <w:rPr>
          <w:rFonts w:eastAsiaTheme="minorHAnsi"/>
        </w:rPr>
        <w:t xml:space="preserve">: «Мы против коррупции», «Жить по совести и чести», «Что значит быть честным», </w:t>
      </w:r>
      <w:r w:rsidRPr="00D427FE">
        <w:rPr>
          <w:rFonts w:eastAsiaTheme="minorHAnsi"/>
        </w:rPr>
        <w:lastRenderedPageBreak/>
        <w:t>«Что я знаю о коррупции?», «Коррупция как угроза безопасности личности, общества, государства»;</w:t>
      </w:r>
    </w:p>
    <w:p w:rsidR="00D427FE" w:rsidRPr="00D427FE" w:rsidRDefault="00D427FE" w:rsidP="00D427FE">
      <w:pPr>
        <w:spacing w:line="20" w:lineRule="atLeast"/>
        <w:ind w:firstLine="709"/>
        <w:rPr>
          <w:rFonts w:eastAsiaTheme="minorHAnsi"/>
        </w:rPr>
      </w:pPr>
      <w:r w:rsidRPr="00D427FE">
        <w:rPr>
          <w:rFonts w:eastAsiaTheme="minorHAnsi"/>
        </w:rPr>
        <w:t xml:space="preserve">- Организация выставки творческих работ антикоррупционной направленности, подготовленных </w:t>
      </w:r>
      <w:proofErr w:type="gramStart"/>
      <w:r w:rsidRPr="00D427FE">
        <w:rPr>
          <w:rFonts w:eastAsiaTheme="minorHAnsi"/>
        </w:rPr>
        <w:t>обучающимися</w:t>
      </w:r>
      <w:proofErr w:type="gramEnd"/>
      <w:r w:rsidRPr="00D427FE">
        <w:rPr>
          <w:rFonts w:eastAsiaTheme="minorHAnsi"/>
        </w:rPr>
        <w:t xml:space="preserve"> образовательных учреждений в рамках проведения тематических конкурсов;</w:t>
      </w:r>
    </w:p>
    <w:p w:rsidR="00D427FE" w:rsidRPr="00D427FE" w:rsidRDefault="00D427FE" w:rsidP="00D427FE">
      <w:pPr>
        <w:spacing w:line="20" w:lineRule="atLeast"/>
        <w:ind w:firstLine="709"/>
        <w:rPr>
          <w:rFonts w:asciiTheme="minorHAnsi" w:eastAsiaTheme="minorHAnsi" w:hAnsiTheme="minorHAnsi" w:cstheme="minorBidi"/>
          <w:sz w:val="22"/>
          <w:szCs w:val="22"/>
        </w:rPr>
      </w:pPr>
      <w:r w:rsidRPr="00D427FE">
        <w:rPr>
          <w:rFonts w:eastAsiaTheme="minorHAnsi"/>
        </w:rPr>
        <w:t>- Организация проведения цикла социальных агитационно-общественных акций среди учащихся, направленных на решение задач формирования антикоррупционного поведения, в том числе проведение конкурсов социальной рекламы антикоррупционной направленности (</w:t>
      </w:r>
      <w:proofErr w:type="spellStart"/>
      <w:r w:rsidRPr="00D427FE">
        <w:rPr>
          <w:rFonts w:eastAsiaTheme="minorHAnsi"/>
        </w:rPr>
        <w:t>видеоконкурс</w:t>
      </w:r>
      <w:proofErr w:type="spellEnd"/>
      <w:r w:rsidRPr="00D427FE">
        <w:rPr>
          <w:rFonts w:eastAsiaTheme="minorHAnsi"/>
        </w:rPr>
        <w:t>, конкурс плакатов)</w:t>
      </w:r>
      <w:r w:rsidRPr="00D427FE">
        <w:rPr>
          <w:rFonts w:asciiTheme="minorHAnsi" w:eastAsiaTheme="minorHAnsi" w:hAnsiTheme="minorHAnsi" w:cstheme="minorBidi"/>
          <w:sz w:val="22"/>
          <w:szCs w:val="22"/>
        </w:rPr>
        <w:t>;</w:t>
      </w:r>
    </w:p>
    <w:p w:rsidR="00D427FE" w:rsidRPr="00D427FE" w:rsidRDefault="00D427FE" w:rsidP="00D427FE">
      <w:pPr>
        <w:spacing w:line="20" w:lineRule="atLeast"/>
        <w:ind w:firstLine="709"/>
        <w:rPr>
          <w:rFonts w:eastAsiaTheme="minorHAnsi"/>
        </w:rPr>
      </w:pPr>
      <w:r w:rsidRPr="00D427FE">
        <w:rPr>
          <w:rFonts w:eastAsiaTheme="minorHAnsi"/>
        </w:rPr>
        <w:t>-Организация проведения цикла дискуссионных, а также информационно-просветительских общественных акций, в том числе приуроченных к Международному дню борьбы с коррупцией, с участием учащихся старших классов, направленных на решение задач формирования нетерпимого отношения к коррупции, повышения уровня правосознания и правовой культуры;</w:t>
      </w:r>
    </w:p>
    <w:p w:rsidR="00D427FE" w:rsidRPr="00D427FE" w:rsidRDefault="00D427FE" w:rsidP="00D427FE">
      <w:pPr>
        <w:suppressAutoHyphens/>
        <w:spacing w:line="20" w:lineRule="atLeast"/>
        <w:ind w:firstLine="709"/>
        <w:rPr>
          <w:rFonts w:eastAsiaTheme="minorHAnsi"/>
        </w:rPr>
      </w:pPr>
      <w:proofErr w:type="gramStart"/>
      <w:r w:rsidRPr="00D427FE">
        <w:rPr>
          <w:rFonts w:eastAsiaTheme="minorHAnsi"/>
        </w:rPr>
        <w:t>- Участие в районном этапе конкурса сочинений «Будущее моей страны – в моих руках!», творческих работ учащихся национальных школ на родном языке на тему «Скажем коррупции «Нет!» и детских рисунков «Надо жить честно!», в республиканском конкурсе творческих работ среди учащихся «На страже закона, против коррупции!»;</w:t>
      </w:r>
      <w:proofErr w:type="gramEnd"/>
    </w:p>
    <w:p w:rsidR="00D427FE" w:rsidRPr="008D5BFB" w:rsidRDefault="00D427FE" w:rsidP="00D427FE">
      <w:pPr>
        <w:spacing w:line="20" w:lineRule="atLeast"/>
        <w:ind w:firstLine="709"/>
        <w:rPr>
          <w:color w:val="000000" w:themeColor="text1"/>
        </w:rPr>
      </w:pPr>
      <w:r w:rsidRPr="00D427FE">
        <w:rPr>
          <w:rFonts w:eastAsiaTheme="minorHAnsi"/>
        </w:rPr>
        <w:t xml:space="preserve">- Организация и проведение мероприятий: </w:t>
      </w:r>
      <w:proofErr w:type="spellStart"/>
      <w:r w:rsidRPr="00D427FE">
        <w:rPr>
          <w:rFonts w:eastAsiaTheme="minorHAnsi"/>
        </w:rPr>
        <w:t>квесты</w:t>
      </w:r>
      <w:proofErr w:type="spellEnd"/>
      <w:r w:rsidRPr="00D427FE">
        <w:rPr>
          <w:rFonts w:eastAsiaTheme="minorHAnsi"/>
        </w:rPr>
        <w:t xml:space="preserve">, КВНы, </w:t>
      </w:r>
      <w:proofErr w:type="spellStart"/>
      <w:r w:rsidRPr="00D427FE">
        <w:rPr>
          <w:rFonts w:eastAsiaTheme="minorHAnsi"/>
        </w:rPr>
        <w:t>брейн</w:t>
      </w:r>
      <w:proofErr w:type="spellEnd"/>
      <w:r w:rsidRPr="00D427FE">
        <w:rPr>
          <w:rFonts w:eastAsiaTheme="minorHAnsi"/>
        </w:rPr>
        <w:t>-ринги.</w:t>
      </w:r>
    </w:p>
    <w:p w:rsidR="00261722" w:rsidRPr="004211AA" w:rsidRDefault="00261722" w:rsidP="00261722">
      <w:pPr>
        <w:ind w:firstLine="567"/>
        <w:rPr>
          <w:rFonts w:eastAsia="Times New Roman"/>
          <w:lang w:eastAsia="ru-RU"/>
        </w:rPr>
      </w:pPr>
      <w:r w:rsidRPr="004211AA">
        <w:rPr>
          <w:rFonts w:eastAsia="Times New Roman"/>
          <w:lang w:eastAsia="ru-RU"/>
        </w:rPr>
        <w:t>Во всех образовательных организациях  проводятся  родительские собрания на темы «Правовое воспитание граждан», «Антикоррупционная политика государства».</w:t>
      </w:r>
    </w:p>
    <w:p w:rsidR="00261722" w:rsidRPr="004211AA" w:rsidRDefault="00261722" w:rsidP="00261722">
      <w:pPr>
        <w:ind w:firstLine="567"/>
        <w:rPr>
          <w:rFonts w:eastAsia="Times New Roman"/>
          <w:lang w:eastAsia="ru-RU"/>
        </w:rPr>
      </w:pPr>
      <w:r w:rsidRPr="004211AA">
        <w:rPr>
          <w:rFonts w:eastAsia="Times New Roman"/>
          <w:lang w:eastAsia="ru-RU"/>
        </w:rPr>
        <w:t xml:space="preserve">Учащиеся участвовали в районном </w:t>
      </w:r>
      <w:proofErr w:type="gramStart"/>
      <w:r w:rsidRPr="004211AA">
        <w:rPr>
          <w:rFonts w:eastAsia="Times New Roman"/>
          <w:lang w:eastAsia="ru-RU"/>
        </w:rPr>
        <w:t>конкурсе</w:t>
      </w:r>
      <w:proofErr w:type="gramEnd"/>
      <w:r w:rsidRPr="004211AA">
        <w:rPr>
          <w:rFonts w:eastAsia="Times New Roman"/>
          <w:lang w:eastAsia="ru-RU"/>
        </w:rPr>
        <w:t xml:space="preserve"> антикоррупционной направленности на лучшие творческие работы учащихся образовательных организаций Кайбицкого муниципального района на тему «Скажем коррупции – Нет!».</w:t>
      </w:r>
    </w:p>
    <w:p w:rsidR="00261722" w:rsidRDefault="00261722" w:rsidP="00261722">
      <w:pPr>
        <w:ind w:firstLine="567"/>
        <w:rPr>
          <w:rFonts w:eastAsia="Times New Roman"/>
          <w:lang w:eastAsia="ru-RU"/>
        </w:rPr>
      </w:pPr>
      <w:r w:rsidRPr="004211AA">
        <w:rPr>
          <w:rFonts w:eastAsia="Times New Roman"/>
          <w:lang w:eastAsia="ru-RU"/>
        </w:rPr>
        <w:t>В целях антикоррупционного воспитания обучающихся образовательных организаций обучающиеся участвовали в республиканском конкурсе творческих работ антикоррупционной направленности «Зная и не допускай!», в республиканском конкурсе творческих работ-сочинений обучающихся «Строим будущее без коррупции!», в республиканском конкурсе творческих работ (сочинений – эссе) обучающихся национальных школ на родном языке «Скажем коррупции «Нет!».</w:t>
      </w:r>
    </w:p>
    <w:p w:rsidR="00E001D1" w:rsidRDefault="00E001D1" w:rsidP="00261722">
      <w:pPr>
        <w:ind w:firstLine="567"/>
        <w:rPr>
          <w:rFonts w:eastAsia="Times New Roman"/>
          <w:lang w:eastAsia="ru-RU"/>
        </w:rPr>
      </w:pPr>
      <w:r w:rsidRPr="00E001D1">
        <w:rPr>
          <w:rFonts w:eastAsia="Times New Roman"/>
          <w:lang w:eastAsia="ru-RU"/>
        </w:rPr>
        <w:t xml:space="preserve">6 декабря 2024 г., в Представительском </w:t>
      </w:r>
      <w:proofErr w:type="gramStart"/>
      <w:r w:rsidRPr="00E001D1">
        <w:rPr>
          <w:rFonts w:eastAsia="Times New Roman"/>
          <w:lang w:eastAsia="ru-RU"/>
        </w:rPr>
        <w:t>корпусе</w:t>
      </w:r>
      <w:proofErr w:type="gramEnd"/>
      <w:r w:rsidRPr="00E001D1">
        <w:rPr>
          <w:rFonts w:eastAsia="Times New Roman"/>
          <w:lang w:eastAsia="ru-RU"/>
        </w:rPr>
        <w:t xml:space="preserve"> Казанского Кремля состоялась торжественная церемония награждения победителей республиканского конкурса антикоррупционной направленности "Знай и не допускай". </w:t>
      </w:r>
      <w:r>
        <w:rPr>
          <w:rFonts w:eastAsia="Times New Roman"/>
          <w:lang w:eastAsia="ru-RU"/>
        </w:rPr>
        <w:t xml:space="preserve">Ученик 2 класса </w:t>
      </w:r>
      <w:proofErr w:type="spellStart"/>
      <w:r>
        <w:rPr>
          <w:rFonts w:eastAsia="Times New Roman"/>
          <w:lang w:eastAsia="ru-RU"/>
        </w:rPr>
        <w:t>Большекайбицкой</w:t>
      </w:r>
      <w:proofErr w:type="spellEnd"/>
      <w:r>
        <w:rPr>
          <w:rFonts w:eastAsia="Times New Roman"/>
          <w:lang w:eastAsia="ru-RU"/>
        </w:rPr>
        <w:t xml:space="preserve"> СОШ </w:t>
      </w:r>
      <w:proofErr w:type="spellStart"/>
      <w:r>
        <w:rPr>
          <w:rFonts w:eastAsia="Times New Roman"/>
          <w:lang w:eastAsia="ru-RU"/>
        </w:rPr>
        <w:t>Самат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Шарафутдинов</w:t>
      </w:r>
      <w:proofErr w:type="spellEnd"/>
      <w:r>
        <w:rPr>
          <w:rFonts w:eastAsia="Times New Roman"/>
          <w:lang w:eastAsia="ru-RU"/>
        </w:rPr>
        <w:t xml:space="preserve"> занял 2 место в номинации «Плакат» среди 1-4 классов. Второе место в номинации «Видеоролик» заняла советник директора по воспитанию этой школы</w:t>
      </w:r>
      <w:r w:rsidR="009B1F6A">
        <w:rPr>
          <w:rFonts w:eastAsia="Times New Roman"/>
          <w:lang w:eastAsia="ru-RU"/>
        </w:rPr>
        <w:t xml:space="preserve"> Лилия Булатова.</w:t>
      </w:r>
    </w:p>
    <w:p w:rsidR="004D44B8" w:rsidRPr="004D44B8" w:rsidRDefault="004D44B8" w:rsidP="004D44B8">
      <w:pPr>
        <w:shd w:val="clear" w:color="auto" w:fill="FFFFFF"/>
        <w:ind w:firstLine="709"/>
      </w:pPr>
      <w:r w:rsidRPr="009B1F6A">
        <w:rPr>
          <w:noProof/>
          <w:lang w:eastAsia="ru-RU"/>
        </w:rPr>
        <w:t>В рамках месячника</w:t>
      </w:r>
      <w:r w:rsidRPr="00E001D1">
        <w:rPr>
          <w:noProof/>
          <w:lang w:eastAsia="ru-RU"/>
        </w:rPr>
        <w:t xml:space="preserve">, приуроченного к Международному дню борьбы с коррупцией, </w:t>
      </w:r>
      <w:r w:rsidRPr="00E001D1">
        <w:rPr>
          <w:rFonts w:eastAsia="Times New Roman"/>
          <w:lang w:eastAsia="ru-RU"/>
        </w:rPr>
        <w:t xml:space="preserve">в МБУ «Отдел культуры» </w:t>
      </w:r>
      <w:r w:rsidRPr="00E001D1">
        <w:t xml:space="preserve">проведено </w:t>
      </w:r>
      <w:r w:rsidR="0043794A" w:rsidRPr="00E001D1">
        <w:t>1</w:t>
      </w:r>
      <w:r w:rsidR="00E001D1" w:rsidRPr="00E001D1">
        <w:t>7</w:t>
      </w:r>
      <w:r w:rsidR="00E43C4A" w:rsidRPr="00E001D1">
        <w:t xml:space="preserve"> </w:t>
      </w:r>
      <w:r w:rsidRPr="00E001D1">
        <w:t xml:space="preserve">мероприятий. </w:t>
      </w:r>
      <w:r w:rsidR="00E001D1" w:rsidRPr="00E001D1">
        <w:t>2</w:t>
      </w:r>
      <w:r w:rsidR="00E43C4A" w:rsidRPr="00E001D1">
        <w:t>1</w:t>
      </w:r>
      <w:r w:rsidR="00E001D1" w:rsidRPr="00E001D1">
        <w:t>3</w:t>
      </w:r>
      <w:r w:rsidRPr="00E001D1">
        <w:t xml:space="preserve"> человек </w:t>
      </w:r>
      <w:r w:rsidR="0043794A" w:rsidRPr="00E001D1">
        <w:t xml:space="preserve">участвовали </w:t>
      </w:r>
      <w:r w:rsidRPr="00E001D1">
        <w:t xml:space="preserve"> данные мероприятия.</w:t>
      </w:r>
      <w:r w:rsidRPr="004D44B8">
        <w:t xml:space="preserve"> </w:t>
      </w:r>
    </w:p>
    <w:p w:rsidR="00812CD9" w:rsidRDefault="00812CD9" w:rsidP="00812CD9">
      <w:pPr>
        <w:ind w:firstLine="709"/>
      </w:pPr>
      <w:r w:rsidRPr="000C57E7">
        <w:lastRenderedPageBreak/>
        <w:t>В соответствии с требованиями законодательства, муниципальные служащие 1 раз в 3 года проходят обучение на курсах повышения квалификации. В программы курсов включены вопросы на антикоррупционную тематику.</w:t>
      </w:r>
    </w:p>
    <w:p w:rsidR="00812CD9" w:rsidRPr="00812CD9" w:rsidRDefault="00812CD9" w:rsidP="00812CD9">
      <w:pPr>
        <w:ind w:firstLine="709"/>
        <w:rPr>
          <w:rFonts w:eastAsia="Times New Roman"/>
          <w:lang w:eastAsia="ru-RU"/>
        </w:rPr>
      </w:pPr>
      <w:r w:rsidRPr="00812CD9">
        <w:rPr>
          <w:rFonts w:eastAsia="Times New Roman"/>
          <w:lang w:eastAsia="ru-RU"/>
        </w:rPr>
        <w:t xml:space="preserve">В муниципальном районе проводится целенаправленная работа по изучению и доведению до сотрудников органов местного самоуправления муниципального района решений и поручений вышестоящих организаций по антикоррупционной направленности, а также осуществление контроля документов, имеющих контрольные сроки исполнения. </w:t>
      </w:r>
    </w:p>
    <w:p w:rsidR="00261722" w:rsidRDefault="00261722" w:rsidP="000A60A4">
      <w:pPr>
        <w:ind w:firstLine="709"/>
        <w:rPr>
          <w:rFonts w:eastAsiaTheme="minorHAnsi"/>
          <w:i/>
        </w:rPr>
      </w:pPr>
    </w:p>
    <w:p w:rsidR="00C77F10" w:rsidRDefault="00C77F10" w:rsidP="000A60A4">
      <w:pPr>
        <w:ind w:firstLine="709"/>
        <w:rPr>
          <w:i/>
        </w:rPr>
      </w:pPr>
      <w:r>
        <w:rPr>
          <w:rFonts w:eastAsiaTheme="minorHAnsi"/>
          <w:i/>
        </w:rPr>
        <w:t xml:space="preserve"> </w:t>
      </w:r>
      <w:r w:rsidRPr="00EC5B10">
        <w:rPr>
          <w:rFonts w:eastAsiaTheme="minorHAnsi"/>
          <w:i/>
        </w:rPr>
        <w:t>Реализация иных мер, предусмотренных законодательством о противодействии коррупции</w:t>
      </w:r>
      <w:r>
        <w:rPr>
          <w:rFonts w:eastAsiaTheme="minorHAnsi"/>
          <w:i/>
        </w:rPr>
        <w:t xml:space="preserve">. </w:t>
      </w:r>
      <w:r w:rsidRPr="00EC5B10">
        <w:rPr>
          <w:i/>
        </w:rPr>
        <w:t xml:space="preserve">Меры, принятые в </w:t>
      </w:r>
      <w:proofErr w:type="gramStart"/>
      <w:r w:rsidRPr="00EC5B10">
        <w:rPr>
          <w:i/>
        </w:rPr>
        <w:t>целях</w:t>
      </w:r>
      <w:proofErr w:type="gramEnd"/>
      <w:r w:rsidRPr="00EC5B10">
        <w:rPr>
          <w:i/>
        </w:rPr>
        <w:t xml:space="preserve"> повышения эффективности реализации антикоррупционной политики, совершенствования организационных механизмов противодействия коррупции.</w:t>
      </w:r>
    </w:p>
    <w:p w:rsidR="001F6E03" w:rsidRDefault="001F6E03" w:rsidP="00C77F10">
      <w:pPr>
        <w:rPr>
          <w:b/>
        </w:rPr>
      </w:pPr>
    </w:p>
    <w:p w:rsidR="0012671F" w:rsidRDefault="00905B3E" w:rsidP="0012671F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8" w:color="FFFFFF"/>
        </w:pBdr>
        <w:ind w:firstLine="709"/>
      </w:pPr>
      <w:proofErr w:type="gramStart"/>
      <w:r w:rsidRPr="00D96312">
        <w:t>И</w:t>
      </w:r>
      <w:r w:rsidRPr="00D96312">
        <w:rPr>
          <w:bCs/>
          <w:color w:val="000000"/>
        </w:rPr>
        <w:t>тоги реализации мер антикоррупционной политики в Кайбицком муниципальном районе Республики Татарстан за 202</w:t>
      </w:r>
      <w:r w:rsidR="00304F33">
        <w:rPr>
          <w:bCs/>
          <w:color w:val="000000"/>
        </w:rPr>
        <w:t>3</w:t>
      </w:r>
      <w:r w:rsidRPr="00D96312">
        <w:rPr>
          <w:bCs/>
          <w:color w:val="000000"/>
        </w:rPr>
        <w:t xml:space="preserve"> год </w:t>
      </w:r>
      <w:r w:rsidRPr="00D96312">
        <w:t>обсуждены в январе 202</w:t>
      </w:r>
      <w:r w:rsidR="00CD17AC" w:rsidRPr="00D96312">
        <w:t>4</w:t>
      </w:r>
      <w:r w:rsidRPr="00D96312">
        <w:t xml:space="preserve"> года на итоговых отчетных собраниях о деятельности органов местного самоуправления в 17 сельском поселении с участием Главы района,  а также будут рассмотрены на итоговом заседании Совета </w:t>
      </w:r>
      <w:r w:rsidR="0012671F" w:rsidRPr="00D96312">
        <w:t>Кайбицкого</w:t>
      </w:r>
      <w:r w:rsidRPr="00D96312">
        <w:t xml:space="preserve"> муниципального района РТ </w:t>
      </w:r>
      <w:r w:rsidR="00D96312">
        <w:t>27</w:t>
      </w:r>
      <w:r w:rsidRPr="00D96312">
        <w:t>.02.202</w:t>
      </w:r>
      <w:r w:rsidR="00304F33">
        <w:t>5</w:t>
      </w:r>
      <w:bookmarkStart w:id="0" w:name="_GoBack"/>
      <w:bookmarkEnd w:id="0"/>
      <w:r w:rsidRPr="00D96312">
        <w:t>.</w:t>
      </w:r>
      <w:proofErr w:type="gramEnd"/>
    </w:p>
    <w:p w:rsidR="0012671F" w:rsidRDefault="00091FF7" w:rsidP="00511A72">
      <w:r>
        <w:t xml:space="preserve"> </w:t>
      </w:r>
    </w:p>
    <w:p w:rsidR="00F37E08" w:rsidRDefault="00F37E08" w:rsidP="008E418F"/>
    <w:p w:rsidR="002C391B" w:rsidRDefault="002C391B" w:rsidP="008E418F"/>
    <w:p w:rsidR="002C391B" w:rsidRDefault="002C391B" w:rsidP="008E418F"/>
    <w:p w:rsidR="002C391B" w:rsidRDefault="002C391B" w:rsidP="008E418F"/>
    <w:p w:rsidR="002C391B" w:rsidRDefault="002C391B" w:rsidP="008E418F"/>
    <w:p w:rsidR="002C391B" w:rsidRDefault="002C391B" w:rsidP="008E418F"/>
    <w:p w:rsidR="002C391B" w:rsidRDefault="002C391B" w:rsidP="008E418F"/>
    <w:p w:rsidR="002C391B" w:rsidRDefault="002C391B" w:rsidP="008E418F"/>
    <w:p w:rsidR="002C391B" w:rsidRDefault="002C391B" w:rsidP="008E418F"/>
    <w:p w:rsidR="002C391B" w:rsidRDefault="002C391B" w:rsidP="008E418F"/>
    <w:p w:rsidR="002C391B" w:rsidRDefault="002C391B" w:rsidP="008E418F"/>
    <w:p w:rsidR="002C391B" w:rsidRDefault="002C391B" w:rsidP="002C391B"/>
    <w:p w:rsidR="002C391B" w:rsidRDefault="002C391B" w:rsidP="002C391B"/>
    <w:p w:rsidR="002C391B" w:rsidRDefault="002C391B" w:rsidP="002C391B"/>
    <w:p w:rsidR="002C391B" w:rsidRDefault="002C391B" w:rsidP="002C391B">
      <w:r>
        <w:rPr>
          <w:noProof/>
          <w:lang w:eastAsia="ru-RU"/>
        </w:rPr>
        <w:lastRenderedPageBreak/>
        <w:drawing>
          <wp:inline distT="0" distB="0" distL="0" distR="0" wp14:anchorId="6D8F68CB" wp14:editId="31B41574">
            <wp:extent cx="6120765" cy="4590479"/>
            <wp:effectExtent l="0" t="0" r="0" b="635"/>
            <wp:docPr id="1" name="Рисунок 1" descr="C:\Users\Фания\Desktop\Равия\ПК\Отчет ПК 1 полугод. 2024\A6yOWxcyD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ния\Desktop\Равия\ПК\Отчет ПК 1 полугод. 2024\A6yOWxcyDo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91B" w:rsidRDefault="002C391B" w:rsidP="002C391B"/>
    <w:p w:rsidR="002C391B" w:rsidRDefault="002C391B" w:rsidP="002C391B">
      <w:pPr>
        <w:rPr>
          <w:rFonts w:eastAsia="Times New Roman"/>
          <w:bCs/>
          <w:sz w:val="24"/>
          <w:szCs w:val="24"/>
          <w:lang w:eastAsia="ru-RU"/>
        </w:rPr>
      </w:pPr>
      <w:r w:rsidRPr="008E418F">
        <w:rPr>
          <w:rFonts w:eastAsia="Times New Roman"/>
          <w:sz w:val="24"/>
          <w:szCs w:val="24"/>
          <w:lang w:eastAsia="ru-RU"/>
        </w:rPr>
        <w:t xml:space="preserve">Выступление </w:t>
      </w:r>
      <w:r>
        <w:rPr>
          <w:rFonts w:eastAsia="Times New Roman"/>
          <w:sz w:val="24"/>
          <w:szCs w:val="24"/>
          <w:lang w:eastAsia="ru-RU"/>
        </w:rPr>
        <w:t>главного врача ГАУЗ «</w:t>
      </w:r>
      <w:proofErr w:type="spellStart"/>
      <w:r>
        <w:rPr>
          <w:rFonts w:eastAsia="Times New Roman"/>
          <w:sz w:val="24"/>
          <w:szCs w:val="24"/>
          <w:lang w:eastAsia="ru-RU"/>
        </w:rPr>
        <w:t>Кайбицкая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ЦРБ» Сафиуллиной Г.И.</w:t>
      </w:r>
      <w:r w:rsidRPr="008E418F">
        <w:rPr>
          <w:rFonts w:eastAsia="Times New Roman"/>
          <w:sz w:val="24"/>
          <w:szCs w:val="24"/>
          <w:lang w:eastAsia="ru-RU"/>
        </w:rPr>
        <w:t xml:space="preserve"> на з</w:t>
      </w:r>
      <w:r w:rsidRPr="008E418F">
        <w:rPr>
          <w:rFonts w:eastAsia="Times New Roman"/>
          <w:bCs/>
          <w:sz w:val="24"/>
          <w:szCs w:val="24"/>
          <w:lang w:eastAsia="ru-RU"/>
        </w:rPr>
        <w:t xml:space="preserve">аседании </w:t>
      </w:r>
      <w:r w:rsidRPr="008E418F">
        <w:rPr>
          <w:rFonts w:eastAsia="Times New Roman"/>
          <w:sz w:val="24"/>
          <w:szCs w:val="24"/>
          <w:lang w:eastAsia="ru-RU"/>
        </w:rPr>
        <w:t xml:space="preserve">комиссии </w:t>
      </w:r>
      <w:r w:rsidRPr="008E418F">
        <w:rPr>
          <w:rFonts w:eastAsia="Times New Roman"/>
          <w:bCs/>
          <w:sz w:val="24"/>
          <w:szCs w:val="24"/>
          <w:lang w:eastAsia="ru-RU"/>
        </w:rPr>
        <w:t xml:space="preserve"> по координации работы по противодействию коррупции от </w:t>
      </w:r>
      <w:r>
        <w:rPr>
          <w:rFonts w:eastAsia="Times New Roman"/>
          <w:bCs/>
          <w:sz w:val="24"/>
          <w:szCs w:val="24"/>
          <w:lang w:eastAsia="ru-RU"/>
        </w:rPr>
        <w:t>28</w:t>
      </w:r>
      <w:r w:rsidRPr="008E418F">
        <w:rPr>
          <w:rFonts w:eastAsia="Times New Roman"/>
          <w:bCs/>
          <w:sz w:val="24"/>
          <w:szCs w:val="24"/>
          <w:lang w:eastAsia="ru-RU"/>
        </w:rPr>
        <w:t>.0</w:t>
      </w:r>
      <w:r>
        <w:rPr>
          <w:rFonts w:eastAsia="Times New Roman"/>
          <w:bCs/>
          <w:sz w:val="24"/>
          <w:szCs w:val="24"/>
          <w:lang w:eastAsia="ru-RU"/>
        </w:rPr>
        <w:t>3</w:t>
      </w:r>
      <w:r w:rsidRPr="008E418F">
        <w:rPr>
          <w:rFonts w:eastAsia="Times New Roman"/>
          <w:bCs/>
          <w:sz w:val="24"/>
          <w:szCs w:val="24"/>
          <w:lang w:eastAsia="ru-RU"/>
        </w:rPr>
        <w:t>.202</w:t>
      </w:r>
      <w:r>
        <w:rPr>
          <w:rFonts w:eastAsia="Times New Roman"/>
          <w:bCs/>
          <w:sz w:val="24"/>
          <w:szCs w:val="24"/>
          <w:lang w:eastAsia="ru-RU"/>
        </w:rPr>
        <w:t>4.</w:t>
      </w:r>
    </w:p>
    <w:p w:rsidR="002C391B" w:rsidRDefault="002C391B" w:rsidP="002C391B"/>
    <w:p w:rsidR="002C391B" w:rsidRDefault="002C391B" w:rsidP="002C391B"/>
    <w:p w:rsidR="002C391B" w:rsidRPr="00A25667" w:rsidRDefault="002C391B" w:rsidP="002C391B">
      <w:pPr>
        <w:jc w:val="left"/>
        <w:rPr>
          <w:rFonts w:eastAsia="Times New Roman"/>
          <w:color w:val="0000FF"/>
          <w:sz w:val="24"/>
          <w:szCs w:val="24"/>
          <w:lang w:eastAsia="ru-RU"/>
        </w:rPr>
      </w:pPr>
      <w:r w:rsidRPr="00A25667">
        <w:rPr>
          <w:rFonts w:eastAsia="Times New Roman"/>
          <w:sz w:val="24"/>
          <w:szCs w:val="24"/>
          <w:lang w:eastAsia="ru-RU"/>
        </w:rPr>
        <w:fldChar w:fldCharType="begin"/>
      </w:r>
      <w:r w:rsidRPr="00A25667">
        <w:rPr>
          <w:rFonts w:eastAsia="Times New Roman"/>
          <w:sz w:val="24"/>
          <w:szCs w:val="24"/>
          <w:lang w:eastAsia="ru-RU"/>
        </w:rPr>
        <w:instrText xml:space="preserve"> HYPERLINK "https://kaibicy.ru/" </w:instrText>
      </w:r>
      <w:r w:rsidRPr="00A25667">
        <w:rPr>
          <w:rFonts w:eastAsia="Times New Roman"/>
          <w:sz w:val="24"/>
          <w:szCs w:val="24"/>
          <w:lang w:eastAsia="ru-RU"/>
        </w:rPr>
        <w:fldChar w:fldCharType="separate"/>
      </w:r>
      <w:r w:rsidRPr="00A25667">
        <w:rPr>
          <w:rFonts w:ascii="Roboto" w:eastAsia="Times New Roman" w:hAnsi="Roboto"/>
          <w:b/>
          <w:bCs/>
          <w:caps/>
          <w:color w:val="3EB9C0"/>
          <w:sz w:val="45"/>
          <w:szCs w:val="45"/>
          <w:lang w:eastAsia="ru-RU"/>
        </w:rPr>
        <w:t>КАЙБИЦКИЕ ЗОРИ</w:t>
      </w:r>
    </w:p>
    <w:p w:rsidR="002C391B" w:rsidRPr="00A25667" w:rsidRDefault="002C391B" w:rsidP="002C391B">
      <w:pPr>
        <w:spacing w:line="220" w:lineRule="atLeast"/>
        <w:ind w:left="915"/>
        <w:jc w:val="left"/>
        <w:rPr>
          <w:rFonts w:ascii="Roboto" w:eastAsia="Times New Roman" w:hAnsi="Roboto"/>
          <w:color w:val="C4C4C4"/>
          <w:sz w:val="18"/>
          <w:szCs w:val="18"/>
          <w:lang w:eastAsia="ru-RU"/>
        </w:rPr>
      </w:pPr>
      <w:r w:rsidRPr="00A25667">
        <w:rPr>
          <w:rFonts w:ascii="Roboto" w:eastAsia="Times New Roman" w:hAnsi="Roboto"/>
          <w:color w:val="C4C4C4"/>
          <w:sz w:val="18"/>
          <w:szCs w:val="18"/>
          <w:lang w:eastAsia="ru-RU"/>
        </w:rPr>
        <w:t>Кайбицкий район</w:t>
      </w:r>
    </w:p>
    <w:p w:rsidR="002C391B" w:rsidRPr="00A25667" w:rsidRDefault="002C391B" w:rsidP="002C391B">
      <w:pPr>
        <w:jc w:val="left"/>
        <w:rPr>
          <w:rFonts w:eastAsia="Times New Roman"/>
          <w:sz w:val="24"/>
          <w:szCs w:val="24"/>
          <w:lang w:eastAsia="ru-RU"/>
        </w:rPr>
      </w:pPr>
      <w:r w:rsidRPr="00A25667">
        <w:rPr>
          <w:rFonts w:eastAsia="Times New Roman"/>
          <w:sz w:val="24"/>
          <w:szCs w:val="24"/>
          <w:lang w:eastAsia="ru-RU"/>
        </w:rPr>
        <w:fldChar w:fldCharType="end"/>
      </w:r>
      <w:hyperlink r:id="rId11" w:history="1">
        <w:proofErr w:type="spellStart"/>
        <w:r w:rsidRPr="00A25667">
          <w:rPr>
            <w:rFonts w:ascii="Roboto" w:eastAsia="Times New Roman" w:hAnsi="Roboto"/>
            <w:color w:val="143A38"/>
            <w:sz w:val="24"/>
            <w:szCs w:val="24"/>
            <w:u w:val="single"/>
            <w:lang w:eastAsia="ru-RU"/>
          </w:rPr>
          <w:t>Главная</w:t>
        </w:r>
      </w:hyperlink>
      <w:hyperlink r:id="rId12" w:history="1">
        <w:r w:rsidRPr="00A25667">
          <w:rPr>
            <w:rFonts w:ascii="Roboto" w:eastAsia="Times New Roman" w:hAnsi="Roboto"/>
            <w:color w:val="143A38"/>
            <w:sz w:val="24"/>
            <w:szCs w:val="24"/>
            <w:u w:val="single"/>
            <w:lang w:eastAsia="ru-RU"/>
          </w:rPr>
          <w:t>Рекламодателям</w:t>
        </w:r>
      </w:hyperlink>
      <w:hyperlink r:id="rId13" w:history="1">
        <w:r w:rsidRPr="00A25667">
          <w:rPr>
            <w:rFonts w:ascii="Roboto" w:eastAsia="Times New Roman" w:hAnsi="Roboto"/>
            <w:color w:val="143A38"/>
            <w:sz w:val="24"/>
            <w:szCs w:val="24"/>
            <w:u w:val="single"/>
            <w:lang w:eastAsia="ru-RU"/>
          </w:rPr>
          <w:t>Объявления</w:t>
        </w:r>
      </w:hyperlink>
      <w:hyperlink r:id="rId14" w:history="1">
        <w:r w:rsidRPr="00A25667">
          <w:rPr>
            <w:rFonts w:ascii="Roboto" w:eastAsia="Times New Roman" w:hAnsi="Roboto"/>
            <w:color w:val="143A38"/>
            <w:sz w:val="24"/>
            <w:szCs w:val="24"/>
            <w:u w:val="single"/>
            <w:lang w:eastAsia="ru-RU"/>
          </w:rPr>
          <w:t>Редакция</w:t>
        </w:r>
      </w:hyperlink>
      <w:hyperlink r:id="rId15" w:history="1">
        <w:r w:rsidRPr="00A25667">
          <w:rPr>
            <w:rFonts w:ascii="Roboto" w:eastAsia="Times New Roman" w:hAnsi="Roboto"/>
            <w:color w:val="143A38"/>
            <w:sz w:val="24"/>
            <w:szCs w:val="24"/>
            <w:u w:val="single"/>
            <w:lang w:eastAsia="ru-RU"/>
          </w:rPr>
          <w:t>Выборы</w:t>
        </w:r>
        <w:proofErr w:type="spellEnd"/>
        <w:r w:rsidRPr="00A25667">
          <w:rPr>
            <w:rFonts w:ascii="Roboto" w:eastAsia="Times New Roman" w:hAnsi="Roboto"/>
            <w:color w:val="143A38"/>
            <w:sz w:val="24"/>
            <w:szCs w:val="24"/>
            <w:u w:val="single"/>
            <w:lang w:eastAsia="ru-RU"/>
          </w:rPr>
          <w:t xml:space="preserve"> 2024</w:t>
        </w:r>
      </w:hyperlink>
      <w:r w:rsidRPr="00A25667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EEC220D" wp14:editId="63E30C2F">
                <wp:extent cx="304800" cy="304800"/>
                <wp:effectExtent l="0" t="0" r="0" b="0"/>
                <wp:docPr id="4" name="AutoShape 2" descr="2024 - год Семь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2024 - год Семь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GMQFzrbAgAA2A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2C391B" w:rsidRPr="00A25667" w:rsidRDefault="004F6869" w:rsidP="002C391B">
      <w:pPr>
        <w:jc w:val="left"/>
        <w:rPr>
          <w:rFonts w:eastAsia="Times New Roman"/>
          <w:sz w:val="24"/>
          <w:szCs w:val="24"/>
          <w:lang w:eastAsia="ru-RU"/>
        </w:rPr>
      </w:pPr>
      <w:hyperlink r:id="rId16" w:history="1">
        <w:r w:rsidR="002C391B" w:rsidRPr="00A25667">
          <w:rPr>
            <w:rFonts w:ascii="Roboto" w:eastAsia="Times New Roman" w:hAnsi="Roboto"/>
            <w:b/>
            <w:bCs/>
            <w:caps/>
            <w:color w:val="3EB9C0"/>
            <w:sz w:val="24"/>
            <w:szCs w:val="24"/>
            <w:u w:val="single"/>
            <w:lang w:eastAsia="ru-RU"/>
          </w:rPr>
          <w:t>НОВОСТИ</w:t>
        </w:r>
      </w:hyperlink>
    </w:p>
    <w:p w:rsidR="002C391B" w:rsidRPr="00A25667" w:rsidRDefault="002C391B" w:rsidP="002C391B">
      <w:pPr>
        <w:spacing w:before="120" w:after="120" w:line="540" w:lineRule="atLeast"/>
        <w:jc w:val="left"/>
        <w:outlineLvl w:val="0"/>
        <w:rPr>
          <w:rFonts w:ascii="Roboto" w:eastAsia="Times New Roman" w:hAnsi="Roboto"/>
          <w:b/>
          <w:bCs/>
          <w:color w:val="3E3E3E"/>
          <w:kern w:val="36"/>
          <w:sz w:val="40"/>
          <w:szCs w:val="40"/>
          <w:lang w:eastAsia="ru-RU"/>
        </w:rPr>
      </w:pPr>
      <w:r w:rsidRPr="00A25667">
        <w:rPr>
          <w:rFonts w:ascii="Roboto" w:eastAsia="Times New Roman" w:hAnsi="Roboto"/>
          <w:b/>
          <w:bCs/>
          <w:color w:val="3E3E3E"/>
          <w:kern w:val="36"/>
          <w:sz w:val="40"/>
          <w:szCs w:val="40"/>
          <w:lang w:eastAsia="ru-RU"/>
        </w:rPr>
        <w:t>Председатель палаты земельных и имущественных отношений выступила на заседании антикоррупционной коми</w:t>
      </w:r>
      <w:r>
        <w:rPr>
          <w:rFonts w:ascii="Roboto" w:eastAsia="Times New Roman" w:hAnsi="Roboto"/>
          <w:b/>
          <w:bCs/>
          <w:color w:val="3E3E3E"/>
          <w:kern w:val="36"/>
          <w:sz w:val="40"/>
          <w:szCs w:val="40"/>
          <w:lang w:eastAsia="ru-RU"/>
        </w:rPr>
        <w:t>с</w:t>
      </w:r>
      <w:r w:rsidRPr="00A25667">
        <w:rPr>
          <w:rFonts w:ascii="Roboto" w:eastAsia="Times New Roman" w:hAnsi="Roboto"/>
          <w:b/>
          <w:bCs/>
          <w:color w:val="3E3E3E"/>
          <w:kern w:val="36"/>
          <w:sz w:val="40"/>
          <w:szCs w:val="40"/>
          <w:lang w:eastAsia="ru-RU"/>
        </w:rPr>
        <w:t>сии</w:t>
      </w:r>
    </w:p>
    <w:p w:rsidR="002C391B" w:rsidRPr="00A25667" w:rsidRDefault="004F6869" w:rsidP="002C391B">
      <w:pPr>
        <w:jc w:val="left"/>
        <w:rPr>
          <w:rFonts w:eastAsia="Times New Roman"/>
          <w:sz w:val="24"/>
          <w:szCs w:val="24"/>
          <w:lang w:eastAsia="ru-RU"/>
        </w:rPr>
      </w:pPr>
      <w:hyperlink r:id="rId17" w:history="1">
        <w:r w:rsidR="002C391B" w:rsidRPr="00A25667">
          <w:rPr>
            <w:rFonts w:ascii="Roboto" w:eastAsia="Times New Roman" w:hAnsi="Roboto"/>
            <w:color w:val="3EB9C0"/>
            <w:sz w:val="24"/>
            <w:szCs w:val="24"/>
            <w:u w:val="single"/>
            <w:lang w:eastAsia="ru-RU"/>
          </w:rPr>
          <w:t>admin,</w:t>
        </w:r>
      </w:hyperlink>
      <w:hyperlink r:id="rId18" w:history="1">
        <w:r w:rsidR="002C391B" w:rsidRPr="00A25667">
          <w:rPr>
            <w:rFonts w:ascii="Roboto" w:eastAsia="Times New Roman" w:hAnsi="Roboto"/>
            <w:color w:val="616161"/>
            <w:sz w:val="24"/>
            <w:szCs w:val="24"/>
            <w:u w:val="single"/>
            <w:lang w:eastAsia="ru-RU"/>
          </w:rPr>
          <w:t>5 мая 2024 - 15:55</w:t>
        </w:r>
      </w:hyperlink>
    </w:p>
    <w:p w:rsidR="002C391B" w:rsidRPr="00A25667" w:rsidRDefault="002C391B" w:rsidP="002C391B">
      <w:pPr>
        <w:spacing w:before="100" w:beforeAutospacing="1" w:after="795" w:line="450" w:lineRule="atLeast"/>
        <w:jc w:val="left"/>
        <w:rPr>
          <w:rFonts w:ascii="Roboto" w:eastAsia="Times New Roman" w:hAnsi="Roboto"/>
          <w:b/>
          <w:bCs/>
          <w:color w:val="000000"/>
          <w:sz w:val="30"/>
          <w:szCs w:val="30"/>
          <w:lang w:eastAsia="ru-RU"/>
        </w:rPr>
      </w:pPr>
      <w:r w:rsidRPr="00A25667">
        <w:rPr>
          <w:rFonts w:ascii="Roboto" w:eastAsia="Times New Roman" w:hAnsi="Roboto"/>
          <w:b/>
          <w:bCs/>
          <w:color w:val="000000"/>
          <w:sz w:val="30"/>
          <w:szCs w:val="30"/>
          <w:lang w:eastAsia="ru-RU"/>
        </w:rPr>
        <w:t xml:space="preserve">Базовыми ресурсами, находящимися в </w:t>
      </w:r>
      <w:proofErr w:type="gramStart"/>
      <w:r w:rsidRPr="00A25667">
        <w:rPr>
          <w:rFonts w:ascii="Roboto" w:eastAsia="Times New Roman" w:hAnsi="Roboto"/>
          <w:b/>
          <w:bCs/>
          <w:color w:val="000000"/>
          <w:sz w:val="30"/>
          <w:szCs w:val="30"/>
          <w:lang w:eastAsia="ru-RU"/>
        </w:rPr>
        <w:t>распоряжении</w:t>
      </w:r>
      <w:proofErr w:type="gramEnd"/>
      <w:r w:rsidRPr="00A25667">
        <w:rPr>
          <w:rFonts w:ascii="Roboto" w:eastAsia="Times New Roman" w:hAnsi="Roboto"/>
          <w:b/>
          <w:bCs/>
          <w:color w:val="000000"/>
          <w:sz w:val="30"/>
          <w:szCs w:val="30"/>
          <w:lang w:eastAsia="ru-RU"/>
        </w:rPr>
        <w:t xml:space="preserve"> муниципальных органов власти являются объекты жилого и нежилого фонда, средства муниципальных предприятий, учреждений.</w:t>
      </w:r>
    </w:p>
    <w:p w:rsidR="002C391B" w:rsidRDefault="004444C2" w:rsidP="008E418F">
      <w:r>
        <w:lastRenderedPageBreak/>
        <w:t>Филиал АО «</w:t>
      </w:r>
      <w:proofErr w:type="spellStart"/>
      <w:r>
        <w:t>Татмедиа</w:t>
      </w:r>
      <w:proofErr w:type="gramStart"/>
      <w:r>
        <w:t>"Р</w:t>
      </w:r>
      <w:proofErr w:type="gramEnd"/>
      <w:r>
        <w:t>едакция</w:t>
      </w:r>
      <w:proofErr w:type="spellEnd"/>
      <w:r>
        <w:t xml:space="preserve"> газеты «Кайбицкие зори» занял второе место</w:t>
      </w:r>
      <w:r>
        <w:rPr>
          <w:noProof/>
          <w:lang w:eastAsia="ru-RU"/>
        </w:rPr>
        <w:drawing>
          <wp:inline distT="0" distB="0" distL="0" distR="0">
            <wp:extent cx="6113808" cy="6606988"/>
            <wp:effectExtent l="0" t="0" r="1270" b="3810"/>
            <wp:docPr id="6" name="Рисунок 6" descr="C:\Users\Фания\Desktop\0454820442f4481b3b5832c68f6741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Фания\Desktop\0454820442f4481b3b5832c68f6741df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660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6B1F">
        <w:rPr>
          <w:noProof/>
          <w:lang w:eastAsia="ru-RU"/>
        </w:rPr>
        <w:lastRenderedPageBreak/>
        <w:drawing>
          <wp:inline distT="0" distB="0" distL="0" distR="0">
            <wp:extent cx="6113780" cy="4589780"/>
            <wp:effectExtent l="0" t="0" r="1270" b="1270"/>
            <wp:docPr id="2" name="Рисунок 2" descr="C:\Users\Фания\Desktop\94b119240ce792d5ee40efec6602aa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ния\Desktop\94b119240ce792d5ee40efec6602aa56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458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391B" w:rsidSect="0080515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568" w:right="991" w:bottom="851" w:left="1276" w:header="42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869" w:rsidRDefault="004F6869" w:rsidP="00D17054">
      <w:r>
        <w:separator/>
      </w:r>
    </w:p>
  </w:endnote>
  <w:endnote w:type="continuationSeparator" w:id="0">
    <w:p w:rsidR="004F6869" w:rsidRDefault="004F6869" w:rsidP="00D1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C2" w:rsidRDefault="004444C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C2" w:rsidRDefault="004444C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C2" w:rsidRDefault="004444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869" w:rsidRDefault="004F6869" w:rsidP="00D17054">
      <w:r>
        <w:separator/>
      </w:r>
    </w:p>
  </w:footnote>
  <w:footnote w:type="continuationSeparator" w:id="0">
    <w:p w:rsidR="004F6869" w:rsidRDefault="004F6869" w:rsidP="00D17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C2" w:rsidRDefault="004444C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456" w:rsidRDefault="00926456">
    <w:pPr>
      <w:pStyle w:val="a5"/>
      <w:jc w:val="center"/>
    </w:pPr>
  </w:p>
  <w:p w:rsidR="00926456" w:rsidRDefault="0092645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4C2" w:rsidRDefault="004444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75D4"/>
    <w:multiLevelType w:val="multilevel"/>
    <w:tmpl w:val="189E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81540"/>
    <w:multiLevelType w:val="hybridMultilevel"/>
    <w:tmpl w:val="8EC6D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678C7"/>
    <w:multiLevelType w:val="hybridMultilevel"/>
    <w:tmpl w:val="D902AD3C"/>
    <w:lvl w:ilvl="0" w:tplc="ECAE5D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B5C23D8"/>
    <w:multiLevelType w:val="hybridMultilevel"/>
    <w:tmpl w:val="91FA964A"/>
    <w:lvl w:ilvl="0" w:tplc="08DAD9DE">
      <w:start w:val="4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4">
    <w:nsid w:val="37451D6E"/>
    <w:multiLevelType w:val="hybridMultilevel"/>
    <w:tmpl w:val="F0524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03130"/>
    <w:multiLevelType w:val="hybridMultilevel"/>
    <w:tmpl w:val="C0E8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722378"/>
    <w:multiLevelType w:val="hybridMultilevel"/>
    <w:tmpl w:val="D05604B6"/>
    <w:lvl w:ilvl="0" w:tplc="4D1EF1B2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8">
    <w:nsid w:val="45F515F5"/>
    <w:multiLevelType w:val="hybridMultilevel"/>
    <w:tmpl w:val="B614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F56E0"/>
    <w:multiLevelType w:val="hybridMultilevel"/>
    <w:tmpl w:val="82069FA6"/>
    <w:lvl w:ilvl="0" w:tplc="34BA45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20019EC"/>
    <w:multiLevelType w:val="hybridMultilevel"/>
    <w:tmpl w:val="694E6F78"/>
    <w:lvl w:ilvl="0" w:tplc="9B629AA0">
      <w:start w:val="1"/>
      <w:numFmt w:val="decimal"/>
      <w:lvlText w:val="%1."/>
      <w:lvlJc w:val="left"/>
      <w:pPr>
        <w:ind w:left="31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1">
    <w:nsid w:val="79A33A5A"/>
    <w:multiLevelType w:val="hybridMultilevel"/>
    <w:tmpl w:val="21506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12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1"/>
  </w:num>
  <w:num w:numId="11">
    <w:abstractNumId w:val="7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54"/>
    <w:rsid w:val="0000272E"/>
    <w:rsid w:val="00002B90"/>
    <w:rsid w:val="00002C9C"/>
    <w:rsid w:val="00002D48"/>
    <w:rsid w:val="00004807"/>
    <w:rsid w:val="0000617F"/>
    <w:rsid w:val="00007C9D"/>
    <w:rsid w:val="00010D9B"/>
    <w:rsid w:val="00011341"/>
    <w:rsid w:val="000119EC"/>
    <w:rsid w:val="00011BBA"/>
    <w:rsid w:val="000145A3"/>
    <w:rsid w:val="0001570D"/>
    <w:rsid w:val="00016F13"/>
    <w:rsid w:val="00021001"/>
    <w:rsid w:val="00025B43"/>
    <w:rsid w:val="00026E84"/>
    <w:rsid w:val="000306B8"/>
    <w:rsid w:val="000316C4"/>
    <w:rsid w:val="00031FDD"/>
    <w:rsid w:val="000340CB"/>
    <w:rsid w:val="0003518E"/>
    <w:rsid w:val="0003549D"/>
    <w:rsid w:val="00037115"/>
    <w:rsid w:val="00040028"/>
    <w:rsid w:val="000407EF"/>
    <w:rsid w:val="00042AFC"/>
    <w:rsid w:val="00044419"/>
    <w:rsid w:val="00045ABD"/>
    <w:rsid w:val="00047003"/>
    <w:rsid w:val="00050A94"/>
    <w:rsid w:val="00054FAB"/>
    <w:rsid w:val="00055097"/>
    <w:rsid w:val="00056DBE"/>
    <w:rsid w:val="00057F99"/>
    <w:rsid w:val="00061E05"/>
    <w:rsid w:val="00061E69"/>
    <w:rsid w:val="00061F3F"/>
    <w:rsid w:val="00063D51"/>
    <w:rsid w:val="00067FAE"/>
    <w:rsid w:val="00070DB2"/>
    <w:rsid w:val="00070DE7"/>
    <w:rsid w:val="00071691"/>
    <w:rsid w:val="000717CE"/>
    <w:rsid w:val="000722F6"/>
    <w:rsid w:val="00072E46"/>
    <w:rsid w:val="000753A7"/>
    <w:rsid w:val="00075FCF"/>
    <w:rsid w:val="00076035"/>
    <w:rsid w:val="00081C92"/>
    <w:rsid w:val="00084417"/>
    <w:rsid w:val="0008741B"/>
    <w:rsid w:val="000916BD"/>
    <w:rsid w:val="00091FF7"/>
    <w:rsid w:val="00093393"/>
    <w:rsid w:val="00094571"/>
    <w:rsid w:val="0009584C"/>
    <w:rsid w:val="000966C3"/>
    <w:rsid w:val="000968D7"/>
    <w:rsid w:val="000A0915"/>
    <w:rsid w:val="000A25C6"/>
    <w:rsid w:val="000A2A9D"/>
    <w:rsid w:val="000A3434"/>
    <w:rsid w:val="000A36A0"/>
    <w:rsid w:val="000A42C9"/>
    <w:rsid w:val="000A60A4"/>
    <w:rsid w:val="000A68F1"/>
    <w:rsid w:val="000B09D7"/>
    <w:rsid w:val="000B6CB7"/>
    <w:rsid w:val="000B7482"/>
    <w:rsid w:val="000C0BBA"/>
    <w:rsid w:val="000C1C01"/>
    <w:rsid w:val="000C317F"/>
    <w:rsid w:val="000C4E38"/>
    <w:rsid w:val="000C5E5D"/>
    <w:rsid w:val="000C6AB0"/>
    <w:rsid w:val="000C7B9B"/>
    <w:rsid w:val="000C7F24"/>
    <w:rsid w:val="000D0174"/>
    <w:rsid w:val="000D0B50"/>
    <w:rsid w:val="000D11FA"/>
    <w:rsid w:val="000D3857"/>
    <w:rsid w:val="000D3EEA"/>
    <w:rsid w:val="000D6A19"/>
    <w:rsid w:val="000D71C7"/>
    <w:rsid w:val="000D721A"/>
    <w:rsid w:val="000D7871"/>
    <w:rsid w:val="000E002E"/>
    <w:rsid w:val="000E02D6"/>
    <w:rsid w:val="000E0B7F"/>
    <w:rsid w:val="000E2B75"/>
    <w:rsid w:val="000E3651"/>
    <w:rsid w:val="000E3F44"/>
    <w:rsid w:val="000E6E7A"/>
    <w:rsid w:val="000E776D"/>
    <w:rsid w:val="000E7EB5"/>
    <w:rsid w:val="000F0554"/>
    <w:rsid w:val="000F1BFA"/>
    <w:rsid w:val="000F1C6C"/>
    <w:rsid w:val="000F221C"/>
    <w:rsid w:val="000F26AA"/>
    <w:rsid w:val="000F387A"/>
    <w:rsid w:val="000F43DE"/>
    <w:rsid w:val="000F6B63"/>
    <w:rsid w:val="001010D0"/>
    <w:rsid w:val="0010174D"/>
    <w:rsid w:val="00102D63"/>
    <w:rsid w:val="00104190"/>
    <w:rsid w:val="00104312"/>
    <w:rsid w:val="00105178"/>
    <w:rsid w:val="00105B73"/>
    <w:rsid w:val="0010730C"/>
    <w:rsid w:val="00107A90"/>
    <w:rsid w:val="00107CE0"/>
    <w:rsid w:val="001105B9"/>
    <w:rsid w:val="00110FED"/>
    <w:rsid w:val="0011190C"/>
    <w:rsid w:val="00115191"/>
    <w:rsid w:val="00115DE6"/>
    <w:rsid w:val="00115FDE"/>
    <w:rsid w:val="00116DD4"/>
    <w:rsid w:val="0011743C"/>
    <w:rsid w:val="00117F42"/>
    <w:rsid w:val="001202E4"/>
    <w:rsid w:val="0012089A"/>
    <w:rsid w:val="00120A15"/>
    <w:rsid w:val="00121892"/>
    <w:rsid w:val="00121B1C"/>
    <w:rsid w:val="00122E93"/>
    <w:rsid w:val="00123842"/>
    <w:rsid w:val="0012466A"/>
    <w:rsid w:val="00124FEC"/>
    <w:rsid w:val="00125793"/>
    <w:rsid w:val="00126426"/>
    <w:rsid w:val="0012671F"/>
    <w:rsid w:val="00126D7D"/>
    <w:rsid w:val="001270BF"/>
    <w:rsid w:val="00131E66"/>
    <w:rsid w:val="00132C5D"/>
    <w:rsid w:val="0013404A"/>
    <w:rsid w:val="00137212"/>
    <w:rsid w:val="001377E0"/>
    <w:rsid w:val="00137CBE"/>
    <w:rsid w:val="00137D62"/>
    <w:rsid w:val="00140521"/>
    <w:rsid w:val="00140F2E"/>
    <w:rsid w:val="00142C19"/>
    <w:rsid w:val="00142E6D"/>
    <w:rsid w:val="0014515D"/>
    <w:rsid w:val="00145853"/>
    <w:rsid w:val="0014659F"/>
    <w:rsid w:val="00146C59"/>
    <w:rsid w:val="00146DE4"/>
    <w:rsid w:val="001501DC"/>
    <w:rsid w:val="0015098E"/>
    <w:rsid w:val="00153014"/>
    <w:rsid w:val="00154268"/>
    <w:rsid w:val="00154769"/>
    <w:rsid w:val="0015606B"/>
    <w:rsid w:val="00156A2A"/>
    <w:rsid w:val="00157E51"/>
    <w:rsid w:val="00162B50"/>
    <w:rsid w:val="001638BD"/>
    <w:rsid w:val="001639B3"/>
    <w:rsid w:val="00163CCA"/>
    <w:rsid w:val="00163D47"/>
    <w:rsid w:val="00165075"/>
    <w:rsid w:val="001660F7"/>
    <w:rsid w:val="00172E5C"/>
    <w:rsid w:val="0017695E"/>
    <w:rsid w:val="0017701A"/>
    <w:rsid w:val="00181D67"/>
    <w:rsid w:val="001823EA"/>
    <w:rsid w:val="00184B6D"/>
    <w:rsid w:val="001855A4"/>
    <w:rsid w:val="00190E40"/>
    <w:rsid w:val="001924B7"/>
    <w:rsid w:val="00193183"/>
    <w:rsid w:val="00193AEC"/>
    <w:rsid w:val="00193DDA"/>
    <w:rsid w:val="00194075"/>
    <w:rsid w:val="0019520D"/>
    <w:rsid w:val="001963EA"/>
    <w:rsid w:val="001975DC"/>
    <w:rsid w:val="0019769D"/>
    <w:rsid w:val="00197CAD"/>
    <w:rsid w:val="001A0FEE"/>
    <w:rsid w:val="001A265E"/>
    <w:rsid w:val="001A2A92"/>
    <w:rsid w:val="001A2B26"/>
    <w:rsid w:val="001A5748"/>
    <w:rsid w:val="001A5FDE"/>
    <w:rsid w:val="001A69BA"/>
    <w:rsid w:val="001B1118"/>
    <w:rsid w:val="001B2BAB"/>
    <w:rsid w:val="001B328C"/>
    <w:rsid w:val="001B436D"/>
    <w:rsid w:val="001B59E0"/>
    <w:rsid w:val="001B7646"/>
    <w:rsid w:val="001B7CB2"/>
    <w:rsid w:val="001C036A"/>
    <w:rsid w:val="001C223C"/>
    <w:rsid w:val="001C428C"/>
    <w:rsid w:val="001C58FA"/>
    <w:rsid w:val="001C5AAB"/>
    <w:rsid w:val="001C5B90"/>
    <w:rsid w:val="001C5D74"/>
    <w:rsid w:val="001C5DAF"/>
    <w:rsid w:val="001C5F7D"/>
    <w:rsid w:val="001C6499"/>
    <w:rsid w:val="001C6CF5"/>
    <w:rsid w:val="001D2103"/>
    <w:rsid w:val="001D29DD"/>
    <w:rsid w:val="001D2CB7"/>
    <w:rsid w:val="001D3132"/>
    <w:rsid w:val="001D46D9"/>
    <w:rsid w:val="001D4EFF"/>
    <w:rsid w:val="001E0202"/>
    <w:rsid w:val="001E0E4E"/>
    <w:rsid w:val="001E48DF"/>
    <w:rsid w:val="001E5D75"/>
    <w:rsid w:val="001E780B"/>
    <w:rsid w:val="001F0046"/>
    <w:rsid w:val="001F03E6"/>
    <w:rsid w:val="001F0B3D"/>
    <w:rsid w:val="001F181D"/>
    <w:rsid w:val="001F243A"/>
    <w:rsid w:val="001F25EC"/>
    <w:rsid w:val="001F4D90"/>
    <w:rsid w:val="001F5674"/>
    <w:rsid w:val="001F5B30"/>
    <w:rsid w:val="001F5E14"/>
    <w:rsid w:val="001F667C"/>
    <w:rsid w:val="001F6E03"/>
    <w:rsid w:val="001F6E9C"/>
    <w:rsid w:val="001F7155"/>
    <w:rsid w:val="001F7385"/>
    <w:rsid w:val="001F74C1"/>
    <w:rsid w:val="001F7DE9"/>
    <w:rsid w:val="00203AE1"/>
    <w:rsid w:val="00203F8F"/>
    <w:rsid w:val="00204357"/>
    <w:rsid w:val="00205948"/>
    <w:rsid w:val="00206047"/>
    <w:rsid w:val="00206308"/>
    <w:rsid w:val="00207C17"/>
    <w:rsid w:val="00207DA0"/>
    <w:rsid w:val="002102F7"/>
    <w:rsid w:val="00211F2C"/>
    <w:rsid w:val="002127BA"/>
    <w:rsid w:val="002143E0"/>
    <w:rsid w:val="00217361"/>
    <w:rsid w:val="00217B63"/>
    <w:rsid w:val="00220E77"/>
    <w:rsid w:val="002222D3"/>
    <w:rsid w:val="002225D3"/>
    <w:rsid w:val="00223536"/>
    <w:rsid w:val="002252B7"/>
    <w:rsid w:val="002257FC"/>
    <w:rsid w:val="00225B24"/>
    <w:rsid w:val="00225C73"/>
    <w:rsid w:val="002264F5"/>
    <w:rsid w:val="00227EAA"/>
    <w:rsid w:val="00230E5A"/>
    <w:rsid w:val="0023100E"/>
    <w:rsid w:val="0023122C"/>
    <w:rsid w:val="00232925"/>
    <w:rsid w:val="00232D14"/>
    <w:rsid w:val="00233244"/>
    <w:rsid w:val="00235CEB"/>
    <w:rsid w:val="00237AF4"/>
    <w:rsid w:val="00240186"/>
    <w:rsid w:val="002413F2"/>
    <w:rsid w:val="002414C8"/>
    <w:rsid w:val="00241CAB"/>
    <w:rsid w:val="0024220E"/>
    <w:rsid w:val="00243180"/>
    <w:rsid w:val="00243B02"/>
    <w:rsid w:val="00245277"/>
    <w:rsid w:val="002463AD"/>
    <w:rsid w:val="00246930"/>
    <w:rsid w:val="00246B3C"/>
    <w:rsid w:val="0024755F"/>
    <w:rsid w:val="002477B2"/>
    <w:rsid w:val="00250131"/>
    <w:rsid w:val="00252198"/>
    <w:rsid w:val="0025228F"/>
    <w:rsid w:val="00252D85"/>
    <w:rsid w:val="00252E69"/>
    <w:rsid w:val="00254A73"/>
    <w:rsid w:val="00254B19"/>
    <w:rsid w:val="00255981"/>
    <w:rsid w:val="002559D2"/>
    <w:rsid w:val="00260D7F"/>
    <w:rsid w:val="00261722"/>
    <w:rsid w:val="0026204D"/>
    <w:rsid w:val="00263155"/>
    <w:rsid w:val="00265733"/>
    <w:rsid w:val="00265B07"/>
    <w:rsid w:val="002670DF"/>
    <w:rsid w:val="00267A55"/>
    <w:rsid w:val="00270DD7"/>
    <w:rsid w:val="002717EF"/>
    <w:rsid w:val="00271A35"/>
    <w:rsid w:val="0027441D"/>
    <w:rsid w:val="002747EF"/>
    <w:rsid w:val="00274F1A"/>
    <w:rsid w:val="00274FC0"/>
    <w:rsid w:val="00277D8B"/>
    <w:rsid w:val="002813CE"/>
    <w:rsid w:val="0028196A"/>
    <w:rsid w:val="00282F6C"/>
    <w:rsid w:val="0028349F"/>
    <w:rsid w:val="00283993"/>
    <w:rsid w:val="00286D36"/>
    <w:rsid w:val="002871D7"/>
    <w:rsid w:val="002873A2"/>
    <w:rsid w:val="00290966"/>
    <w:rsid w:val="0029125D"/>
    <w:rsid w:val="0029323A"/>
    <w:rsid w:val="002933F9"/>
    <w:rsid w:val="0029646B"/>
    <w:rsid w:val="00296EFC"/>
    <w:rsid w:val="00297AC3"/>
    <w:rsid w:val="002A2176"/>
    <w:rsid w:val="002A2717"/>
    <w:rsid w:val="002A2EAE"/>
    <w:rsid w:val="002A4520"/>
    <w:rsid w:val="002B06E2"/>
    <w:rsid w:val="002B0CF3"/>
    <w:rsid w:val="002B1B4D"/>
    <w:rsid w:val="002B2FE2"/>
    <w:rsid w:val="002B3E14"/>
    <w:rsid w:val="002B406C"/>
    <w:rsid w:val="002B573A"/>
    <w:rsid w:val="002B6216"/>
    <w:rsid w:val="002B692F"/>
    <w:rsid w:val="002C0288"/>
    <w:rsid w:val="002C0A18"/>
    <w:rsid w:val="002C1514"/>
    <w:rsid w:val="002C2718"/>
    <w:rsid w:val="002C391B"/>
    <w:rsid w:val="002C5384"/>
    <w:rsid w:val="002C70D3"/>
    <w:rsid w:val="002C7314"/>
    <w:rsid w:val="002C7ECE"/>
    <w:rsid w:val="002D10A7"/>
    <w:rsid w:val="002D1E1E"/>
    <w:rsid w:val="002D1F63"/>
    <w:rsid w:val="002D20FC"/>
    <w:rsid w:val="002D3BD4"/>
    <w:rsid w:val="002D404B"/>
    <w:rsid w:val="002D77EE"/>
    <w:rsid w:val="002E158B"/>
    <w:rsid w:val="002E2015"/>
    <w:rsid w:val="002E4AB1"/>
    <w:rsid w:val="002E53D5"/>
    <w:rsid w:val="002F2D6B"/>
    <w:rsid w:val="002F782D"/>
    <w:rsid w:val="00300282"/>
    <w:rsid w:val="00300F47"/>
    <w:rsid w:val="00301643"/>
    <w:rsid w:val="0030294D"/>
    <w:rsid w:val="00303C85"/>
    <w:rsid w:val="00303E7A"/>
    <w:rsid w:val="00304CD0"/>
    <w:rsid w:val="00304F33"/>
    <w:rsid w:val="00306F70"/>
    <w:rsid w:val="003101F7"/>
    <w:rsid w:val="0031023F"/>
    <w:rsid w:val="003102EC"/>
    <w:rsid w:val="0031049C"/>
    <w:rsid w:val="003113E8"/>
    <w:rsid w:val="00312F20"/>
    <w:rsid w:val="00313A4B"/>
    <w:rsid w:val="00313DAF"/>
    <w:rsid w:val="003140EF"/>
    <w:rsid w:val="003145EB"/>
    <w:rsid w:val="00314AED"/>
    <w:rsid w:val="00317840"/>
    <w:rsid w:val="00322553"/>
    <w:rsid w:val="003239BE"/>
    <w:rsid w:val="00324F1F"/>
    <w:rsid w:val="003262E8"/>
    <w:rsid w:val="0032641A"/>
    <w:rsid w:val="00326660"/>
    <w:rsid w:val="00327495"/>
    <w:rsid w:val="00327E04"/>
    <w:rsid w:val="003302E8"/>
    <w:rsid w:val="00330851"/>
    <w:rsid w:val="00330B01"/>
    <w:rsid w:val="00332E22"/>
    <w:rsid w:val="00333A0C"/>
    <w:rsid w:val="00334206"/>
    <w:rsid w:val="00335E05"/>
    <w:rsid w:val="00336615"/>
    <w:rsid w:val="0033779B"/>
    <w:rsid w:val="00340247"/>
    <w:rsid w:val="0034188C"/>
    <w:rsid w:val="00345B67"/>
    <w:rsid w:val="00346799"/>
    <w:rsid w:val="00350124"/>
    <w:rsid w:val="003502E8"/>
    <w:rsid w:val="0035300B"/>
    <w:rsid w:val="003533BE"/>
    <w:rsid w:val="0035347F"/>
    <w:rsid w:val="003548A8"/>
    <w:rsid w:val="00355E26"/>
    <w:rsid w:val="00356953"/>
    <w:rsid w:val="003574E6"/>
    <w:rsid w:val="00360B73"/>
    <w:rsid w:val="00361411"/>
    <w:rsid w:val="0036241A"/>
    <w:rsid w:val="00362B70"/>
    <w:rsid w:val="00362BD6"/>
    <w:rsid w:val="00363E27"/>
    <w:rsid w:val="00364CCB"/>
    <w:rsid w:val="00364D55"/>
    <w:rsid w:val="0036571E"/>
    <w:rsid w:val="00367273"/>
    <w:rsid w:val="00367D35"/>
    <w:rsid w:val="00373A62"/>
    <w:rsid w:val="00373BC1"/>
    <w:rsid w:val="00375D17"/>
    <w:rsid w:val="00377C33"/>
    <w:rsid w:val="00380337"/>
    <w:rsid w:val="00380B1E"/>
    <w:rsid w:val="003813E3"/>
    <w:rsid w:val="00383807"/>
    <w:rsid w:val="003842CD"/>
    <w:rsid w:val="00384EF4"/>
    <w:rsid w:val="00385D03"/>
    <w:rsid w:val="003861FA"/>
    <w:rsid w:val="0038674F"/>
    <w:rsid w:val="003878DA"/>
    <w:rsid w:val="00387BE7"/>
    <w:rsid w:val="003909FF"/>
    <w:rsid w:val="00392354"/>
    <w:rsid w:val="00396DBA"/>
    <w:rsid w:val="00397747"/>
    <w:rsid w:val="00397792"/>
    <w:rsid w:val="00397C48"/>
    <w:rsid w:val="003A0EBC"/>
    <w:rsid w:val="003A1EBB"/>
    <w:rsid w:val="003A1FF8"/>
    <w:rsid w:val="003A509A"/>
    <w:rsid w:val="003B06C9"/>
    <w:rsid w:val="003B1247"/>
    <w:rsid w:val="003B215B"/>
    <w:rsid w:val="003B2329"/>
    <w:rsid w:val="003B2C63"/>
    <w:rsid w:val="003B3095"/>
    <w:rsid w:val="003B3658"/>
    <w:rsid w:val="003B3F28"/>
    <w:rsid w:val="003B5CC3"/>
    <w:rsid w:val="003B6329"/>
    <w:rsid w:val="003C0D0B"/>
    <w:rsid w:val="003C2E77"/>
    <w:rsid w:val="003C60B1"/>
    <w:rsid w:val="003C6509"/>
    <w:rsid w:val="003C6F27"/>
    <w:rsid w:val="003C76E1"/>
    <w:rsid w:val="003D12B5"/>
    <w:rsid w:val="003D32BC"/>
    <w:rsid w:val="003D3B90"/>
    <w:rsid w:val="003D40BC"/>
    <w:rsid w:val="003D49EA"/>
    <w:rsid w:val="003D675B"/>
    <w:rsid w:val="003D73B1"/>
    <w:rsid w:val="003E1C7B"/>
    <w:rsid w:val="003E1D3F"/>
    <w:rsid w:val="003E309C"/>
    <w:rsid w:val="003E3501"/>
    <w:rsid w:val="003E4A3E"/>
    <w:rsid w:val="003E4DDD"/>
    <w:rsid w:val="003E5C12"/>
    <w:rsid w:val="003E61DC"/>
    <w:rsid w:val="003E62E3"/>
    <w:rsid w:val="003E6831"/>
    <w:rsid w:val="003E71AB"/>
    <w:rsid w:val="003F0364"/>
    <w:rsid w:val="003F0D73"/>
    <w:rsid w:val="003F1A43"/>
    <w:rsid w:val="003F1D51"/>
    <w:rsid w:val="003F21B4"/>
    <w:rsid w:val="003F2432"/>
    <w:rsid w:val="003F27EE"/>
    <w:rsid w:val="003F3B16"/>
    <w:rsid w:val="003F5454"/>
    <w:rsid w:val="003F599C"/>
    <w:rsid w:val="003F5C22"/>
    <w:rsid w:val="003F5C90"/>
    <w:rsid w:val="00402A44"/>
    <w:rsid w:val="004037A5"/>
    <w:rsid w:val="00403AAE"/>
    <w:rsid w:val="00406DE0"/>
    <w:rsid w:val="004072AB"/>
    <w:rsid w:val="0041068A"/>
    <w:rsid w:val="00410A22"/>
    <w:rsid w:val="004145B6"/>
    <w:rsid w:val="0041598C"/>
    <w:rsid w:val="00415ACE"/>
    <w:rsid w:val="00415D68"/>
    <w:rsid w:val="00415E71"/>
    <w:rsid w:val="00417BDF"/>
    <w:rsid w:val="00420835"/>
    <w:rsid w:val="004211AA"/>
    <w:rsid w:val="00423181"/>
    <w:rsid w:val="00423BBC"/>
    <w:rsid w:val="00423F81"/>
    <w:rsid w:val="004240C2"/>
    <w:rsid w:val="00425529"/>
    <w:rsid w:val="00426A08"/>
    <w:rsid w:val="004277B9"/>
    <w:rsid w:val="004320F9"/>
    <w:rsid w:val="004321DE"/>
    <w:rsid w:val="00434D15"/>
    <w:rsid w:val="004350AB"/>
    <w:rsid w:val="004365CA"/>
    <w:rsid w:val="00436E0F"/>
    <w:rsid w:val="0043794A"/>
    <w:rsid w:val="004419EE"/>
    <w:rsid w:val="0044208F"/>
    <w:rsid w:val="004429A3"/>
    <w:rsid w:val="00442E5E"/>
    <w:rsid w:val="00443F0C"/>
    <w:rsid w:val="004444C2"/>
    <w:rsid w:val="0044650A"/>
    <w:rsid w:val="00446F79"/>
    <w:rsid w:val="00450184"/>
    <w:rsid w:val="00450D0A"/>
    <w:rsid w:val="00451322"/>
    <w:rsid w:val="00451825"/>
    <w:rsid w:val="00453459"/>
    <w:rsid w:val="00454B4E"/>
    <w:rsid w:val="00456B1F"/>
    <w:rsid w:val="00457485"/>
    <w:rsid w:val="004627ED"/>
    <w:rsid w:val="00462A01"/>
    <w:rsid w:val="00463506"/>
    <w:rsid w:val="00463C34"/>
    <w:rsid w:val="00463CEE"/>
    <w:rsid w:val="00463D5B"/>
    <w:rsid w:val="00463E33"/>
    <w:rsid w:val="004658D0"/>
    <w:rsid w:val="00466164"/>
    <w:rsid w:val="004674E0"/>
    <w:rsid w:val="004708FA"/>
    <w:rsid w:val="00471D43"/>
    <w:rsid w:val="00473B79"/>
    <w:rsid w:val="00473F28"/>
    <w:rsid w:val="004741DF"/>
    <w:rsid w:val="00475522"/>
    <w:rsid w:val="00475E60"/>
    <w:rsid w:val="0047667C"/>
    <w:rsid w:val="00477C7A"/>
    <w:rsid w:val="00480D25"/>
    <w:rsid w:val="0048112C"/>
    <w:rsid w:val="00481A73"/>
    <w:rsid w:val="00481E0F"/>
    <w:rsid w:val="00483D10"/>
    <w:rsid w:val="00483DA2"/>
    <w:rsid w:val="0048523D"/>
    <w:rsid w:val="00487320"/>
    <w:rsid w:val="00491D9C"/>
    <w:rsid w:val="004A0C73"/>
    <w:rsid w:val="004A0D29"/>
    <w:rsid w:val="004A1D35"/>
    <w:rsid w:val="004A21CF"/>
    <w:rsid w:val="004A236D"/>
    <w:rsid w:val="004A4D22"/>
    <w:rsid w:val="004A5818"/>
    <w:rsid w:val="004A6D5B"/>
    <w:rsid w:val="004B23F2"/>
    <w:rsid w:val="004B5FEF"/>
    <w:rsid w:val="004B76EC"/>
    <w:rsid w:val="004C2253"/>
    <w:rsid w:val="004C2435"/>
    <w:rsid w:val="004C33D4"/>
    <w:rsid w:val="004C39B7"/>
    <w:rsid w:val="004C3AD7"/>
    <w:rsid w:val="004C4A84"/>
    <w:rsid w:val="004C5D66"/>
    <w:rsid w:val="004D01B6"/>
    <w:rsid w:val="004D05AD"/>
    <w:rsid w:val="004D0E5A"/>
    <w:rsid w:val="004D1754"/>
    <w:rsid w:val="004D1C0F"/>
    <w:rsid w:val="004D32B0"/>
    <w:rsid w:val="004D44B8"/>
    <w:rsid w:val="004D5207"/>
    <w:rsid w:val="004D6448"/>
    <w:rsid w:val="004D769D"/>
    <w:rsid w:val="004E3004"/>
    <w:rsid w:val="004E576F"/>
    <w:rsid w:val="004E65DD"/>
    <w:rsid w:val="004E72EC"/>
    <w:rsid w:val="004E76E5"/>
    <w:rsid w:val="004F01E7"/>
    <w:rsid w:val="004F1894"/>
    <w:rsid w:val="004F2B00"/>
    <w:rsid w:val="004F3C62"/>
    <w:rsid w:val="004F4F2A"/>
    <w:rsid w:val="004F6869"/>
    <w:rsid w:val="004F7429"/>
    <w:rsid w:val="004F749D"/>
    <w:rsid w:val="00500890"/>
    <w:rsid w:val="005009AA"/>
    <w:rsid w:val="005019D5"/>
    <w:rsid w:val="00501AE4"/>
    <w:rsid w:val="00504388"/>
    <w:rsid w:val="0050496E"/>
    <w:rsid w:val="005069D2"/>
    <w:rsid w:val="005076E4"/>
    <w:rsid w:val="00510529"/>
    <w:rsid w:val="00510559"/>
    <w:rsid w:val="00511A72"/>
    <w:rsid w:val="00513FAF"/>
    <w:rsid w:val="005160F0"/>
    <w:rsid w:val="0051747E"/>
    <w:rsid w:val="00520153"/>
    <w:rsid w:val="00521C7C"/>
    <w:rsid w:val="00522016"/>
    <w:rsid w:val="0052280E"/>
    <w:rsid w:val="00523063"/>
    <w:rsid w:val="00523745"/>
    <w:rsid w:val="0052375E"/>
    <w:rsid w:val="005277C5"/>
    <w:rsid w:val="005278DB"/>
    <w:rsid w:val="00530135"/>
    <w:rsid w:val="005307AF"/>
    <w:rsid w:val="005310D7"/>
    <w:rsid w:val="0053171A"/>
    <w:rsid w:val="00533BDA"/>
    <w:rsid w:val="005352E9"/>
    <w:rsid w:val="00540B40"/>
    <w:rsid w:val="005421CB"/>
    <w:rsid w:val="00544B96"/>
    <w:rsid w:val="00544BE0"/>
    <w:rsid w:val="00544D15"/>
    <w:rsid w:val="00545185"/>
    <w:rsid w:val="005452E7"/>
    <w:rsid w:val="005470D9"/>
    <w:rsid w:val="005471CE"/>
    <w:rsid w:val="005474F3"/>
    <w:rsid w:val="00551098"/>
    <w:rsid w:val="00554471"/>
    <w:rsid w:val="005614E9"/>
    <w:rsid w:val="0056261C"/>
    <w:rsid w:val="00562E45"/>
    <w:rsid w:val="0056474B"/>
    <w:rsid w:val="00564A31"/>
    <w:rsid w:val="00567F85"/>
    <w:rsid w:val="00570954"/>
    <w:rsid w:val="00570C76"/>
    <w:rsid w:val="00570F39"/>
    <w:rsid w:val="00571E35"/>
    <w:rsid w:val="00572239"/>
    <w:rsid w:val="005753A3"/>
    <w:rsid w:val="005761F4"/>
    <w:rsid w:val="0057696F"/>
    <w:rsid w:val="00576C4C"/>
    <w:rsid w:val="00577213"/>
    <w:rsid w:val="00577B38"/>
    <w:rsid w:val="00580171"/>
    <w:rsid w:val="00580425"/>
    <w:rsid w:val="005819F4"/>
    <w:rsid w:val="0058217D"/>
    <w:rsid w:val="0058221A"/>
    <w:rsid w:val="005825BB"/>
    <w:rsid w:val="005835B1"/>
    <w:rsid w:val="00584A10"/>
    <w:rsid w:val="00584C49"/>
    <w:rsid w:val="00587A51"/>
    <w:rsid w:val="00587A5E"/>
    <w:rsid w:val="00590AF2"/>
    <w:rsid w:val="00593F62"/>
    <w:rsid w:val="00594614"/>
    <w:rsid w:val="00594DCF"/>
    <w:rsid w:val="005964F1"/>
    <w:rsid w:val="00597438"/>
    <w:rsid w:val="005A1C6D"/>
    <w:rsid w:val="005A2535"/>
    <w:rsid w:val="005A35E6"/>
    <w:rsid w:val="005A67E1"/>
    <w:rsid w:val="005A6F7F"/>
    <w:rsid w:val="005A76D9"/>
    <w:rsid w:val="005A77AC"/>
    <w:rsid w:val="005B0A55"/>
    <w:rsid w:val="005B0D88"/>
    <w:rsid w:val="005B3FB0"/>
    <w:rsid w:val="005B742F"/>
    <w:rsid w:val="005B7C85"/>
    <w:rsid w:val="005C0D8B"/>
    <w:rsid w:val="005C10BC"/>
    <w:rsid w:val="005C1AA1"/>
    <w:rsid w:val="005C243D"/>
    <w:rsid w:val="005C2596"/>
    <w:rsid w:val="005C3B37"/>
    <w:rsid w:val="005C4503"/>
    <w:rsid w:val="005C5415"/>
    <w:rsid w:val="005C5F4D"/>
    <w:rsid w:val="005D11D3"/>
    <w:rsid w:val="005D1904"/>
    <w:rsid w:val="005D34F8"/>
    <w:rsid w:val="005D3B1C"/>
    <w:rsid w:val="005D47A4"/>
    <w:rsid w:val="005D4880"/>
    <w:rsid w:val="005E0500"/>
    <w:rsid w:val="005E101D"/>
    <w:rsid w:val="005E18EA"/>
    <w:rsid w:val="005E1A10"/>
    <w:rsid w:val="005E2A27"/>
    <w:rsid w:val="005E316B"/>
    <w:rsid w:val="005E4CE5"/>
    <w:rsid w:val="005E4E77"/>
    <w:rsid w:val="005E5472"/>
    <w:rsid w:val="005E5817"/>
    <w:rsid w:val="005E694D"/>
    <w:rsid w:val="005E6F15"/>
    <w:rsid w:val="005E6FCF"/>
    <w:rsid w:val="005E73CE"/>
    <w:rsid w:val="005E7F36"/>
    <w:rsid w:val="005F1D9F"/>
    <w:rsid w:val="005F2665"/>
    <w:rsid w:val="005F2B7D"/>
    <w:rsid w:val="005F31A4"/>
    <w:rsid w:val="006009E0"/>
    <w:rsid w:val="00600ED0"/>
    <w:rsid w:val="006052C3"/>
    <w:rsid w:val="006056B1"/>
    <w:rsid w:val="0060595B"/>
    <w:rsid w:val="006060C6"/>
    <w:rsid w:val="00610037"/>
    <w:rsid w:val="00610800"/>
    <w:rsid w:val="006109EE"/>
    <w:rsid w:val="00613035"/>
    <w:rsid w:val="006177E0"/>
    <w:rsid w:val="00617DE1"/>
    <w:rsid w:val="00617DFC"/>
    <w:rsid w:val="006211C1"/>
    <w:rsid w:val="0062124D"/>
    <w:rsid w:val="00624510"/>
    <w:rsid w:val="006267CD"/>
    <w:rsid w:val="00626FE9"/>
    <w:rsid w:val="00627570"/>
    <w:rsid w:val="00627C8B"/>
    <w:rsid w:val="00631355"/>
    <w:rsid w:val="00631F0E"/>
    <w:rsid w:val="006320E3"/>
    <w:rsid w:val="00632AE6"/>
    <w:rsid w:val="00632BB3"/>
    <w:rsid w:val="00634D3C"/>
    <w:rsid w:val="00635273"/>
    <w:rsid w:val="0063532E"/>
    <w:rsid w:val="006355BA"/>
    <w:rsid w:val="006356CD"/>
    <w:rsid w:val="006366A1"/>
    <w:rsid w:val="00637171"/>
    <w:rsid w:val="00637783"/>
    <w:rsid w:val="00637836"/>
    <w:rsid w:val="00640E6A"/>
    <w:rsid w:val="006410E6"/>
    <w:rsid w:val="00641BDA"/>
    <w:rsid w:val="00642A10"/>
    <w:rsid w:val="006442E4"/>
    <w:rsid w:val="0064577F"/>
    <w:rsid w:val="00647386"/>
    <w:rsid w:val="006475DE"/>
    <w:rsid w:val="00647F93"/>
    <w:rsid w:val="00651316"/>
    <w:rsid w:val="00651DD6"/>
    <w:rsid w:val="00652CE5"/>
    <w:rsid w:val="00654BA5"/>
    <w:rsid w:val="00654D0F"/>
    <w:rsid w:val="0065567C"/>
    <w:rsid w:val="00656DCA"/>
    <w:rsid w:val="00657CCF"/>
    <w:rsid w:val="006602AA"/>
    <w:rsid w:val="00660ACF"/>
    <w:rsid w:val="00661D87"/>
    <w:rsid w:val="0066214C"/>
    <w:rsid w:val="006621A1"/>
    <w:rsid w:val="00662ED4"/>
    <w:rsid w:val="006657BE"/>
    <w:rsid w:val="006669AA"/>
    <w:rsid w:val="00667519"/>
    <w:rsid w:val="0067004F"/>
    <w:rsid w:val="00670446"/>
    <w:rsid w:val="00670D0F"/>
    <w:rsid w:val="006713D2"/>
    <w:rsid w:val="0067233D"/>
    <w:rsid w:val="00672C2A"/>
    <w:rsid w:val="00673CFF"/>
    <w:rsid w:val="0067426A"/>
    <w:rsid w:val="006747C7"/>
    <w:rsid w:val="00675D6C"/>
    <w:rsid w:val="00675DDC"/>
    <w:rsid w:val="00676349"/>
    <w:rsid w:val="006764E5"/>
    <w:rsid w:val="006774A5"/>
    <w:rsid w:val="00680E98"/>
    <w:rsid w:val="00680F15"/>
    <w:rsid w:val="006815F3"/>
    <w:rsid w:val="0068329C"/>
    <w:rsid w:val="00683ECA"/>
    <w:rsid w:val="00684A8A"/>
    <w:rsid w:val="00686CEF"/>
    <w:rsid w:val="0068713D"/>
    <w:rsid w:val="0069072C"/>
    <w:rsid w:val="0069160B"/>
    <w:rsid w:val="006925EF"/>
    <w:rsid w:val="00692741"/>
    <w:rsid w:val="00692D57"/>
    <w:rsid w:val="00693229"/>
    <w:rsid w:val="006945D8"/>
    <w:rsid w:val="00694B54"/>
    <w:rsid w:val="006952FE"/>
    <w:rsid w:val="00696093"/>
    <w:rsid w:val="00696447"/>
    <w:rsid w:val="00697335"/>
    <w:rsid w:val="006A1101"/>
    <w:rsid w:val="006A27AB"/>
    <w:rsid w:val="006A27B0"/>
    <w:rsid w:val="006A2F7C"/>
    <w:rsid w:val="006A452E"/>
    <w:rsid w:val="006A5C8F"/>
    <w:rsid w:val="006B00B9"/>
    <w:rsid w:val="006B0A82"/>
    <w:rsid w:val="006B1A55"/>
    <w:rsid w:val="006B1B11"/>
    <w:rsid w:val="006B23F9"/>
    <w:rsid w:val="006B25F3"/>
    <w:rsid w:val="006B60CF"/>
    <w:rsid w:val="006B6E53"/>
    <w:rsid w:val="006B70F7"/>
    <w:rsid w:val="006B7A48"/>
    <w:rsid w:val="006C128F"/>
    <w:rsid w:val="006C1837"/>
    <w:rsid w:val="006C2FF5"/>
    <w:rsid w:val="006C3553"/>
    <w:rsid w:val="006C3897"/>
    <w:rsid w:val="006C3A9D"/>
    <w:rsid w:val="006C418E"/>
    <w:rsid w:val="006C4526"/>
    <w:rsid w:val="006C5053"/>
    <w:rsid w:val="006C6560"/>
    <w:rsid w:val="006C79A9"/>
    <w:rsid w:val="006C7EC2"/>
    <w:rsid w:val="006D1886"/>
    <w:rsid w:val="006D19B6"/>
    <w:rsid w:val="006D2334"/>
    <w:rsid w:val="006D36F6"/>
    <w:rsid w:val="006D3A47"/>
    <w:rsid w:val="006D77B3"/>
    <w:rsid w:val="006D78B1"/>
    <w:rsid w:val="006E1C32"/>
    <w:rsid w:val="006E2B55"/>
    <w:rsid w:val="006E2C8E"/>
    <w:rsid w:val="006E3B9F"/>
    <w:rsid w:val="006E3D64"/>
    <w:rsid w:val="006E45DA"/>
    <w:rsid w:val="006E485D"/>
    <w:rsid w:val="006E4EC7"/>
    <w:rsid w:val="006E57D6"/>
    <w:rsid w:val="006E5BC1"/>
    <w:rsid w:val="006E5CAC"/>
    <w:rsid w:val="006E75EF"/>
    <w:rsid w:val="006E7A03"/>
    <w:rsid w:val="006E7C12"/>
    <w:rsid w:val="006F04EB"/>
    <w:rsid w:val="006F2FFB"/>
    <w:rsid w:val="006F3E2B"/>
    <w:rsid w:val="006F553A"/>
    <w:rsid w:val="006F5E47"/>
    <w:rsid w:val="006F65F1"/>
    <w:rsid w:val="0070031A"/>
    <w:rsid w:val="007043EB"/>
    <w:rsid w:val="00704943"/>
    <w:rsid w:val="00707598"/>
    <w:rsid w:val="0070795B"/>
    <w:rsid w:val="007079BE"/>
    <w:rsid w:val="00713A56"/>
    <w:rsid w:val="007148DF"/>
    <w:rsid w:val="007155B4"/>
    <w:rsid w:val="00720242"/>
    <w:rsid w:val="007221FF"/>
    <w:rsid w:val="00722661"/>
    <w:rsid w:val="007232ED"/>
    <w:rsid w:val="007256D3"/>
    <w:rsid w:val="00726F82"/>
    <w:rsid w:val="00727479"/>
    <w:rsid w:val="00727E18"/>
    <w:rsid w:val="0073039C"/>
    <w:rsid w:val="00733A0C"/>
    <w:rsid w:val="00734DBF"/>
    <w:rsid w:val="00734E80"/>
    <w:rsid w:val="0073644F"/>
    <w:rsid w:val="00737010"/>
    <w:rsid w:val="0074096B"/>
    <w:rsid w:val="00740E37"/>
    <w:rsid w:val="00741B8D"/>
    <w:rsid w:val="00742974"/>
    <w:rsid w:val="00747116"/>
    <w:rsid w:val="00750881"/>
    <w:rsid w:val="00753582"/>
    <w:rsid w:val="00757ABD"/>
    <w:rsid w:val="007618C5"/>
    <w:rsid w:val="00764359"/>
    <w:rsid w:val="00765738"/>
    <w:rsid w:val="00765B67"/>
    <w:rsid w:val="007664BE"/>
    <w:rsid w:val="00767FFD"/>
    <w:rsid w:val="00770447"/>
    <w:rsid w:val="00770CAA"/>
    <w:rsid w:val="00770F6A"/>
    <w:rsid w:val="00774F4C"/>
    <w:rsid w:val="007766DE"/>
    <w:rsid w:val="007774E7"/>
    <w:rsid w:val="00777584"/>
    <w:rsid w:val="0078032A"/>
    <w:rsid w:val="00780A99"/>
    <w:rsid w:val="0078147F"/>
    <w:rsid w:val="0078333F"/>
    <w:rsid w:val="007843CA"/>
    <w:rsid w:val="0078612F"/>
    <w:rsid w:val="00787FA2"/>
    <w:rsid w:val="007905C8"/>
    <w:rsid w:val="00794C1B"/>
    <w:rsid w:val="00795923"/>
    <w:rsid w:val="00796F96"/>
    <w:rsid w:val="007A22AA"/>
    <w:rsid w:val="007A2795"/>
    <w:rsid w:val="007A3113"/>
    <w:rsid w:val="007A34AC"/>
    <w:rsid w:val="007A39DA"/>
    <w:rsid w:val="007A3CCD"/>
    <w:rsid w:val="007A50AE"/>
    <w:rsid w:val="007A6500"/>
    <w:rsid w:val="007B0A35"/>
    <w:rsid w:val="007B19FD"/>
    <w:rsid w:val="007B3741"/>
    <w:rsid w:val="007B3BEF"/>
    <w:rsid w:val="007B4582"/>
    <w:rsid w:val="007B5435"/>
    <w:rsid w:val="007B657E"/>
    <w:rsid w:val="007B779F"/>
    <w:rsid w:val="007C08FD"/>
    <w:rsid w:val="007C1813"/>
    <w:rsid w:val="007C34B1"/>
    <w:rsid w:val="007C3D9D"/>
    <w:rsid w:val="007D093F"/>
    <w:rsid w:val="007D1C74"/>
    <w:rsid w:val="007D2BCA"/>
    <w:rsid w:val="007D334E"/>
    <w:rsid w:val="007D4396"/>
    <w:rsid w:val="007D5788"/>
    <w:rsid w:val="007D5FFE"/>
    <w:rsid w:val="007D62C4"/>
    <w:rsid w:val="007D651C"/>
    <w:rsid w:val="007D6BBD"/>
    <w:rsid w:val="007E1362"/>
    <w:rsid w:val="007E16FE"/>
    <w:rsid w:val="007E2CF4"/>
    <w:rsid w:val="007E59F5"/>
    <w:rsid w:val="007E7AE5"/>
    <w:rsid w:val="007F0B03"/>
    <w:rsid w:val="007F2B3C"/>
    <w:rsid w:val="007F2FAE"/>
    <w:rsid w:val="007F2FCB"/>
    <w:rsid w:val="007F30DC"/>
    <w:rsid w:val="007F38D8"/>
    <w:rsid w:val="007F3D98"/>
    <w:rsid w:val="007F4B2C"/>
    <w:rsid w:val="007F6577"/>
    <w:rsid w:val="007F6971"/>
    <w:rsid w:val="007F6CD8"/>
    <w:rsid w:val="007F6E08"/>
    <w:rsid w:val="008007BB"/>
    <w:rsid w:val="00801335"/>
    <w:rsid w:val="00803D61"/>
    <w:rsid w:val="008041D4"/>
    <w:rsid w:val="008043C6"/>
    <w:rsid w:val="00804598"/>
    <w:rsid w:val="00804797"/>
    <w:rsid w:val="00805156"/>
    <w:rsid w:val="0080596B"/>
    <w:rsid w:val="0081102C"/>
    <w:rsid w:val="008117C1"/>
    <w:rsid w:val="008126EF"/>
    <w:rsid w:val="00812859"/>
    <w:rsid w:val="00812CD9"/>
    <w:rsid w:val="008130B5"/>
    <w:rsid w:val="00813262"/>
    <w:rsid w:val="0081328E"/>
    <w:rsid w:val="00814BC0"/>
    <w:rsid w:val="008157F2"/>
    <w:rsid w:val="00815AD9"/>
    <w:rsid w:val="00816C5B"/>
    <w:rsid w:val="00817104"/>
    <w:rsid w:val="00817CF7"/>
    <w:rsid w:val="008229A1"/>
    <w:rsid w:val="00823331"/>
    <w:rsid w:val="00824525"/>
    <w:rsid w:val="00824A07"/>
    <w:rsid w:val="00827222"/>
    <w:rsid w:val="00830241"/>
    <w:rsid w:val="0083110D"/>
    <w:rsid w:val="0083145D"/>
    <w:rsid w:val="00832C6B"/>
    <w:rsid w:val="00833999"/>
    <w:rsid w:val="00834ECB"/>
    <w:rsid w:val="00837719"/>
    <w:rsid w:val="00841347"/>
    <w:rsid w:val="0084199A"/>
    <w:rsid w:val="00841B4E"/>
    <w:rsid w:val="00841D3D"/>
    <w:rsid w:val="0084201A"/>
    <w:rsid w:val="0084425B"/>
    <w:rsid w:val="00844C45"/>
    <w:rsid w:val="00844DC0"/>
    <w:rsid w:val="00845070"/>
    <w:rsid w:val="008470C6"/>
    <w:rsid w:val="00847638"/>
    <w:rsid w:val="00847BB4"/>
    <w:rsid w:val="00850965"/>
    <w:rsid w:val="00850E5A"/>
    <w:rsid w:val="00852D3E"/>
    <w:rsid w:val="008536B4"/>
    <w:rsid w:val="00853EAC"/>
    <w:rsid w:val="00854466"/>
    <w:rsid w:val="008553AC"/>
    <w:rsid w:val="0085553B"/>
    <w:rsid w:val="008610F4"/>
    <w:rsid w:val="00862546"/>
    <w:rsid w:val="00863701"/>
    <w:rsid w:val="00864BD1"/>
    <w:rsid w:val="00864C84"/>
    <w:rsid w:val="0086536B"/>
    <w:rsid w:val="008655D0"/>
    <w:rsid w:val="00870B8E"/>
    <w:rsid w:val="008719F1"/>
    <w:rsid w:val="0087514C"/>
    <w:rsid w:val="0087635D"/>
    <w:rsid w:val="008776E3"/>
    <w:rsid w:val="00880052"/>
    <w:rsid w:val="0088081A"/>
    <w:rsid w:val="00881771"/>
    <w:rsid w:val="00882F33"/>
    <w:rsid w:val="00884ECD"/>
    <w:rsid w:val="00885825"/>
    <w:rsid w:val="00885C0F"/>
    <w:rsid w:val="008870E5"/>
    <w:rsid w:val="00887248"/>
    <w:rsid w:val="00890402"/>
    <w:rsid w:val="00890690"/>
    <w:rsid w:val="00891340"/>
    <w:rsid w:val="00891D43"/>
    <w:rsid w:val="008920D2"/>
    <w:rsid w:val="00893881"/>
    <w:rsid w:val="008943B7"/>
    <w:rsid w:val="00894975"/>
    <w:rsid w:val="0089679E"/>
    <w:rsid w:val="00896904"/>
    <w:rsid w:val="00897456"/>
    <w:rsid w:val="008A0D7B"/>
    <w:rsid w:val="008A2706"/>
    <w:rsid w:val="008A3016"/>
    <w:rsid w:val="008A37AD"/>
    <w:rsid w:val="008A4684"/>
    <w:rsid w:val="008A6A31"/>
    <w:rsid w:val="008A7349"/>
    <w:rsid w:val="008A7BA4"/>
    <w:rsid w:val="008B0498"/>
    <w:rsid w:val="008B054B"/>
    <w:rsid w:val="008B06E5"/>
    <w:rsid w:val="008B0B22"/>
    <w:rsid w:val="008B14A8"/>
    <w:rsid w:val="008B2D21"/>
    <w:rsid w:val="008B58E7"/>
    <w:rsid w:val="008B6169"/>
    <w:rsid w:val="008B6EF4"/>
    <w:rsid w:val="008B6F93"/>
    <w:rsid w:val="008B777B"/>
    <w:rsid w:val="008C35CF"/>
    <w:rsid w:val="008C5523"/>
    <w:rsid w:val="008C5770"/>
    <w:rsid w:val="008D01DC"/>
    <w:rsid w:val="008D1DDD"/>
    <w:rsid w:val="008D4278"/>
    <w:rsid w:val="008D4C5A"/>
    <w:rsid w:val="008D5132"/>
    <w:rsid w:val="008D5BFB"/>
    <w:rsid w:val="008D5F99"/>
    <w:rsid w:val="008D60E0"/>
    <w:rsid w:val="008D70C0"/>
    <w:rsid w:val="008D7349"/>
    <w:rsid w:val="008D746A"/>
    <w:rsid w:val="008D7783"/>
    <w:rsid w:val="008E32D4"/>
    <w:rsid w:val="008E418F"/>
    <w:rsid w:val="008E4BB1"/>
    <w:rsid w:val="008E4F97"/>
    <w:rsid w:val="008E5282"/>
    <w:rsid w:val="008E5A66"/>
    <w:rsid w:val="008E5C1A"/>
    <w:rsid w:val="008E5C76"/>
    <w:rsid w:val="008E6481"/>
    <w:rsid w:val="008E6D52"/>
    <w:rsid w:val="008E7F51"/>
    <w:rsid w:val="008F037F"/>
    <w:rsid w:val="008F05CE"/>
    <w:rsid w:val="008F1C77"/>
    <w:rsid w:val="008F1DE5"/>
    <w:rsid w:val="008F405A"/>
    <w:rsid w:val="008F4A59"/>
    <w:rsid w:val="008F58CE"/>
    <w:rsid w:val="00900690"/>
    <w:rsid w:val="0090099D"/>
    <w:rsid w:val="009052E8"/>
    <w:rsid w:val="00905B3E"/>
    <w:rsid w:val="00905DE1"/>
    <w:rsid w:val="00906E9F"/>
    <w:rsid w:val="0091052F"/>
    <w:rsid w:val="0091208C"/>
    <w:rsid w:val="009152E4"/>
    <w:rsid w:val="00916258"/>
    <w:rsid w:val="009203C1"/>
    <w:rsid w:val="0092139B"/>
    <w:rsid w:val="009218F8"/>
    <w:rsid w:val="00922731"/>
    <w:rsid w:val="0092334D"/>
    <w:rsid w:val="00923A08"/>
    <w:rsid w:val="00923C8B"/>
    <w:rsid w:val="00925C0F"/>
    <w:rsid w:val="00926456"/>
    <w:rsid w:val="00926555"/>
    <w:rsid w:val="00931F21"/>
    <w:rsid w:val="00932A17"/>
    <w:rsid w:val="0093373E"/>
    <w:rsid w:val="009352C1"/>
    <w:rsid w:val="00935593"/>
    <w:rsid w:val="00935FD6"/>
    <w:rsid w:val="0093760F"/>
    <w:rsid w:val="00941365"/>
    <w:rsid w:val="0094198A"/>
    <w:rsid w:val="00941A0D"/>
    <w:rsid w:val="00943313"/>
    <w:rsid w:val="0094381A"/>
    <w:rsid w:val="00943C22"/>
    <w:rsid w:val="0094527C"/>
    <w:rsid w:val="0094528F"/>
    <w:rsid w:val="00945535"/>
    <w:rsid w:val="009471DD"/>
    <w:rsid w:val="0094728A"/>
    <w:rsid w:val="00947AFF"/>
    <w:rsid w:val="00952E69"/>
    <w:rsid w:val="00954B15"/>
    <w:rsid w:val="00955104"/>
    <w:rsid w:val="00955E94"/>
    <w:rsid w:val="00955F28"/>
    <w:rsid w:val="00956351"/>
    <w:rsid w:val="00960D73"/>
    <w:rsid w:val="009614A3"/>
    <w:rsid w:val="00961945"/>
    <w:rsid w:val="00961ACC"/>
    <w:rsid w:val="00962132"/>
    <w:rsid w:val="009629EB"/>
    <w:rsid w:val="009645CA"/>
    <w:rsid w:val="009648D9"/>
    <w:rsid w:val="009650A8"/>
    <w:rsid w:val="00965600"/>
    <w:rsid w:val="009678A6"/>
    <w:rsid w:val="00967CE6"/>
    <w:rsid w:val="00967D89"/>
    <w:rsid w:val="00967E6E"/>
    <w:rsid w:val="00970BDD"/>
    <w:rsid w:val="00973112"/>
    <w:rsid w:val="0097378D"/>
    <w:rsid w:val="00973D67"/>
    <w:rsid w:val="0097454B"/>
    <w:rsid w:val="00974B05"/>
    <w:rsid w:val="00974D3B"/>
    <w:rsid w:val="00975281"/>
    <w:rsid w:val="00975EE0"/>
    <w:rsid w:val="009773AE"/>
    <w:rsid w:val="00977573"/>
    <w:rsid w:val="009806F4"/>
    <w:rsid w:val="009816B9"/>
    <w:rsid w:val="00984740"/>
    <w:rsid w:val="00984E77"/>
    <w:rsid w:val="009900A5"/>
    <w:rsid w:val="0099153E"/>
    <w:rsid w:val="00993122"/>
    <w:rsid w:val="00993257"/>
    <w:rsid w:val="009A03E0"/>
    <w:rsid w:val="009A1DD1"/>
    <w:rsid w:val="009A478C"/>
    <w:rsid w:val="009A511C"/>
    <w:rsid w:val="009A64E7"/>
    <w:rsid w:val="009B0028"/>
    <w:rsid w:val="009B0D34"/>
    <w:rsid w:val="009B15E9"/>
    <w:rsid w:val="009B1F6A"/>
    <w:rsid w:val="009B2A35"/>
    <w:rsid w:val="009B2AE5"/>
    <w:rsid w:val="009B2F9C"/>
    <w:rsid w:val="009B63AD"/>
    <w:rsid w:val="009B6DE8"/>
    <w:rsid w:val="009C0C7C"/>
    <w:rsid w:val="009C2B36"/>
    <w:rsid w:val="009C3146"/>
    <w:rsid w:val="009C37F6"/>
    <w:rsid w:val="009C3F89"/>
    <w:rsid w:val="009C45C9"/>
    <w:rsid w:val="009D2CE4"/>
    <w:rsid w:val="009D2EA5"/>
    <w:rsid w:val="009D3810"/>
    <w:rsid w:val="009D3D5C"/>
    <w:rsid w:val="009D4ABB"/>
    <w:rsid w:val="009D54DB"/>
    <w:rsid w:val="009D6C81"/>
    <w:rsid w:val="009D73D0"/>
    <w:rsid w:val="009D7B05"/>
    <w:rsid w:val="009E3C0B"/>
    <w:rsid w:val="009E4A79"/>
    <w:rsid w:val="009F11D2"/>
    <w:rsid w:val="009F4582"/>
    <w:rsid w:val="009F47AE"/>
    <w:rsid w:val="009F5EB2"/>
    <w:rsid w:val="009F60A1"/>
    <w:rsid w:val="009F6772"/>
    <w:rsid w:val="009F67C0"/>
    <w:rsid w:val="009F7622"/>
    <w:rsid w:val="00A0161A"/>
    <w:rsid w:val="00A0376E"/>
    <w:rsid w:val="00A03A63"/>
    <w:rsid w:val="00A03F88"/>
    <w:rsid w:val="00A0410E"/>
    <w:rsid w:val="00A063C7"/>
    <w:rsid w:val="00A0741B"/>
    <w:rsid w:val="00A075D7"/>
    <w:rsid w:val="00A07B59"/>
    <w:rsid w:val="00A11892"/>
    <w:rsid w:val="00A118D8"/>
    <w:rsid w:val="00A11FA0"/>
    <w:rsid w:val="00A1322D"/>
    <w:rsid w:val="00A148BC"/>
    <w:rsid w:val="00A17076"/>
    <w:rsid w:val="00A1777B"/>
    <w:rsid w:val="00A2000A"/>
    <w:rsid w:val="00A2058D"/>
    <w:rsid w:val="00A26056"/>
    <w:rsid w:val="00A2666A"/>
    <w:rsid w:val="00A300F7"/>
    <w:rsid w:val="00A30B42"/>
    <w:rsid w:val="00A310DD"/>
    <w:rsid w:val="00A31A3C"/>
    <w:rsid w:val="00A31F94"/>
    <w:rsid w:val="00A32A2A"/>
    <w:rsid w:val="00A32BCC"/>
    <w:rsid w:val="00A32F5B"/>
    <w:rsid w:val="00A336C6"/>
    <w:rsid w:val="00A35059"/>
    <w:rsid w:val="00A35425"/>
    <w:rsid w:val="00A37144"/>
    <w:rsid w:val="00A375EB"/>
    <w:rsid w:val="00A378B8"/>
    <w:rsid w:val="00A40F64"/>
    <w:rsid w:val="00A424BF"/>
    <w:rsid w:val="00A43B26"/>
    <w:rsid w:val="00A43EAC"/>
    <w:rsid w:val="00A44610"/>
    <w:rsid w:val="00A458A5"/>
    <w:rsid w:val="00A46164"/>
    <w:rsid w:val="00A4672B"/>
    <w:rsid w:val="00A46B13"/>
    <w:rsid w:val="00A46D57"/>
    <w:rsid w:val="00A47407"/>
    <w:rsid w:val="00A503F9"/>
    <w:rsid w:val="00A51AFA"/>
    <w:rsid w:val="00A53085"/>
    <w:rsid w:val="00A55F57"/>
    <w:rsid w:val="00A57596"/>
    <w:rsid w:val="00A60870"/>
    <w:rsid w:val="00A60BA9"/>
    <w:rsid w:val="00A60E3C"/>
    <w:rsid w:val="00A61C86"/>
    <w:rsid w:val="00A6224B"/>
    <w:rsid w:val="00A63458"/>
    <w:rsid w:val="00A63FC5"/>
    <w:rsid w:val="00A64885"/>
    <w:rsid w:val="00A650B4"/>
    <w:rsid w:val="00A66943"/>
    <w:rsid w:val="00A66F77"/>
    <w:rsid w:val="00A67E54"/>
    <w:rsid w:val="00A70059"/>
    <w:rsid w:val="00A72363"/>
    <w:rsid w:val="00A738CF"/>
    <w:rsid w:val="00A74AA4"/>
    <w:rsid w:val="00A750B9"/>
    <w:rsid w:val="00A7594F"/>
    <w:rsid w:val="00A7660C"/>
    <w:rsid w:val="00A76A89"/>
    <w:rsid w:val="00A76D5B"/>
    <w:rsid w:val="00A80CD9"/>
    <w:rsid w:val="00A81FB5"/>
    <w:rsid w:val="00A827A9"/>
    <w:rsid w:val="00A859D4"/>
    <w:rsid w:val="00A859F2"/>
    <w:rsid w:val="00A85F42"/>
    <w:rsid w:val="00A952AB"/>
    <w:rsid w:val="00A954E9"/>
    <w:rsid w:val="00A96E03"/>
    <w:rsid w:val="00A97250"/>
    <w:rsid w:val="00A97335"/>
    <w:rsid w:val="00A97AF2"/>
    <w:rsid w:val="00AA18ED"/>
    <w:rsid w:val="00AA1FD0"/>
    <w:rsid w:val="00AA32FD"/>
    <w:rsid w:val="00AA4733"/>
    <w:rsid w:val="00AA478B"/>
    <w:rsid w:val="00AA48C7"/>
    <w:rsid w:val="00AA587F"/>
    <w:rsid w:val="00AB27B6"/>
    <w:rsid w:val="00AB3FFD"/>
    <w:rsid w:val="00AB4309"/>
    <w:rsid w:val="00AC0A19"/>
    <w:rsid w:val="00AC17A8"/>
    <w:rsid w:val="00AC3242"/>
    <w:rsid w:val="00AC4A78"/>
    <w:rsid w:val="00AC60A9"/>
    <w:rsid w:val="00AC62F3"/>
    <w:rsid w:val="00AC7E5E"/>
    <w:rsid w:val="00AD19FB"/>
    <w:rsid w:val="00AD2A18"/>
    <w:rsid w:val="00AD42A5"/>
    <w:rsid w:val="00AD61D5"/>
    <w:rsid w:val="00AD65D0"/>
    <w:rsid w:val="00AD7F2F"/>
    <w:rsid w:val="00AE0F77"/>
    <w:rsid w:val="00AE2032"/>
    <w:rsid w:val="00AE3D72"/>
    <w:rsid w:val="00AE48E6"/>
    <w:rsid w:val="00AE4A25"/>
    <w:rsid w:val="00AE68E1"/>
    <w:rsid w:val="00AF05CF"/>
    <w:rsid w:val="00AF1C37"/>
    <w:rsid w:val="00AF5024"/>
    <w:rsid w:val="00AF51CF"/>
    <w:rsid w:val="00AF5E4C"/>
    <w:rsid w:val="00AF6F9D"/>
    <w:rsid w:val="00AF73F2"/>
    <w:rsid w:val="00B02C7C"/>
    <w:rsid w:val="00B038A7"/>
    <w:rsid w:val="00B0609D"/>
    <w:rsid w:val="00B063BE"/>
    <w:rsid w:val="00B063E6"/>
    <w:rsid w:val="00B06E5B"/>
    <w:rsid w:val="00B0725F"/>
    <w:rsid w:val="00B07347"/>
    <w:rsid w:val="00B07C90"/>
    <w:rsid w:val="00B10039"/>
    <w:rsid w:val="00B11A1A"/>
    <w:rsid w:val="00B12D71"/>
    <w:rsid w:val="00B1307C"/>
    <w:rsid w:val="00B207C3"/>
    <w:rsid w:val="00B22E6A"/>
    <w:rsid w:val="00B23478"/>
    <w:rsid w:val="00B23E78"/>
    <w:rsid w:val="00B240EC"/>
    <w:rsid w:val="00B2439B"/>
    <w:rsid w:val="00B26569"/>
    <w:rsid w:val="00B2792B"/>
    <w:rsid w:val="00B30238"/>
    <w:rsid w:val="00B30305"/>
    <w:rsid w:val="00B30ECC"/>
    <w:rsid w:val="00B325A2"/>
    <w:rsid w:val="00B326C2"/>
    <w:rsid w:val="00B32886"/>
    <w:rsid w:val="00B33688"/>
    <w:rsid w:val="00B3429A"/>
    <w:rsid w:val="00B343B1"/>
    <w:rsid w:val="00B3677E"/>
    <w:rsid w:val="00B367CF"/>
    <w:rsid w:val="00B41217"/>
    <w:rsid w:val="00B44158"/>
    <w:rsid w:val="00B44774"/>
    <w:rsid w:val="00B44ADF"/>
    <w:rsid w:val="00B465C2"/>
    <w:rsid w:val="00B46B5A"/>
    <w:rsid w:val="00B51881"/>
    <w:rsid w:val="00B51BB5"/>
    <w:rsid w:val="00B53D89"/>
    <w:rsid w:val="00B54541"/>
    <w:rsid w:val="00B54846"/>
    <w:rsid w:val="00B549C5"/>
    <w:rsid w:val="00B55723"/>
    <w:rsid w:val="00B62A7F"/>
    <w:rsid w:val="00B64DF3"/>
    <w:rsid w:val="00B653FE"/>
    <w:rsid w:val="00B65462"/>
    <w:rsid w:val="00B66358"/>
    <w:rsid w:val="00B70636"/>
    <w:rsid w:val="00B70948"/>
    <w:rsid w:val="00B709C6"/>
    <w:rsid w:val="00B709CD"/>
    <w:rsid w:val="00B71543"/>
    <w:rsid w:val="00B73D30"/>
    <w:rsid w:val="00B7553D"/>
    <w:rsid w:val="00B75EA5"/>
    <w:rsid w:val="00B76C58"/>
    <w:rsid w:val="00B773DA"/>
    <w:rsid w:val="00B81204"/>
    <w:rsid w:val="00B82B61"/>
    <w:rsid w:val="00B833F1"/>
    <w:rsid w:val="00B83669"/>
    <w:rsid w:val="00B83B7D"/>
    <w:rsid w:val="00B842C8"/>
    <w:rsid w:val="00B842F6"/>
    <w:rsid w:val="00B9057F"/>
    <w:rsid w:val="00B90C04"/>
    <w:rsid w:val="00B92C9E"/>
    <w:rsid w:val="00B92F80"/>
    <w:rsid w:val="00B943EC"/>
    <w:rsid w:val="00B9662C"/>
    <w:rsid w:val="00B967D4"/>
    <w:rsid w:val="00B971A6"/>
    <w:rsid w:val="00B978EC"/>
    <w:rsid w:val="00BA07B2"/>
    <w:rsid w:val="00BA289B"/>
    <w:rsid w:val="00BA49D5"/>
    <w:rsid w:val="00BA4F73"/>
    <w:rsid w:val="00BA592F"/>
    <w:rsid w:val="00BA5BA4"/>
    <w:rsid w:val="00BA676A"/>
    <w:rsid w:val="00BA790B"/>
    <w:rsid w:val="00BB2F13"/>
    <w:rsid w:val="00BB3AA3"/>
    <w:rsid w:val="00BB4B6C"/>
    <w:rsid w:val="00BB5076"/>
    <w:rsid w:val="00BB589A"/>
    <w:rsid w:val="00BB6270"/>
    <w:rsid w:val="00BB7882"/>
    <w:rsid w:val="00BC039B"/>
    <w:rsid w:val="00BC31FB"/>
    <w:rsid w:val="00BC4452"/>
    <w:rsid w:val="00BC456B"/>
    <w:rsid w:val="00BD014E"/>
    <w:rsid w:val="00BD359F"/>
    <w:rsid w:val="00BD5537"/>
    <w:rsid w:val="00BD5B5A"/>
    <w:rsid w:val="00BD67DD"/>
    <w:rsid w:val="00BE0A66"/>
    <w:rsid w:val="00BE1279"/>
    <w:rsid w:val="00BE1308"/>
    <w:rsid w:val="00BE146B"/>
    <w:rsid w:val="00BE28F4"/>
    <w:rsid w:val="00BE29BC"/>
    <w:rsid w:val="00BE36BD"/>
    <w:rsid w:val="00BE39AA"/>
    <w:rsid w:val="00BE3D3F"/>
    <w:rsid w:val="00BE3E0A"/>
    <w:rsid w:val="00BE509D"/>
    <w:rsid w:val="00BE7659"/>
    <w:rsid w:val="00BF2F1C"/>
    <w:rsid w:val="00BF4A5B"/>
    <w:rsid w:val="00BF565A"/>
    <w:rsid w:val="00BF567C"/>
    <w:rsid w:val="00BF5EB6"/>
    <w:rsid w:val="00BF6A98"/>
    <w:rsid w:val="00BF7FDC"/>
    <w:rsid w:val="00C0044F"/>
    <w:rsid w:val="00C0219E"/>
    <w:rsid w:val="00C0296D"/>
    <w:rsid w:val="00C05A73"/>
    <w:rsid w:val="00C06734"/>
    <w:rsid w:val="00C077A2"/>
    <w:rsid w:val="00C10A96"/>
    <w:rsid w:val="00C11120"/>
    <w:rsid w:val="00C16C87"/>
    <w:rsid w:val="00C23787"/>
    <w:rsid w:val="00C25F1D"/>
    <w:rsid w:val="00C264C3"/>
    <w:rsid w:val="00C26B28"/>
    <w:rsid w:val="00C276A2"/>
    <w:rsid w:val="00C301F5"/>
    <w:rsid w:val="00C31F76"/>
    <w:rsid w:val="00C326A3"/>
    <w:rsid w:val="00C34C6E"/>
    <w:rsid w:val="00C3523A"/>
    <w:rsid w:val="00C363AE"/>
    <w:rsid w:val="00C37D17"/>
    <w:rsid w:val="00C40B23"/>
    <w:rsid w:val="00C40C6A"/>
    <w:rsid w:val="00C42735"/>
    <w:rsid w:val="00C42B63"/>
    <w:rsid w:val="00C42C2E"/>
    <w:rsid w:val="00C43A87"/>
    <w:rsid w:val="00C43E49"/>
    <w:rsid w:val="00C43FBB"/>
    <w:rsid w:val="00C532CF"/>
    <w:rsid w:val="00C53E52"/>
    <w:rsid w:val="00C57082"/>
    <w:rsid w:val="00C57C22"/>
    <w:rsid w:val="00C60576"/>
    <w:rsid w:val="00C609A9"/>
    <w:rsid w:val="00C60EB1"/>
    <w:rsid w:val="00C636FD"/>
    <w:rsid w:val="00C63F01"/>
    <w:rsid w:val="00C65611"/>
    <w:rsid w:val="00C658F3"/>
    <w:rsid w:val="00C66A7F"/>
    <w:rsid w:val="00C66CE4"/>
    <w:rsid w:val="00C66DAC"/>
    <w:rsid w:val="00C71280"/>
    <w:rsid w:val="00C73473"/>
    <w:rsid w:val="00C749CC"/>
    <w:rsid w:val="00C74C8C"/>
    <w:rsid w:val="00C76AA9"/>
    <w:rsid w:val="00C77F10"/>
    <w:rsid w:val="00C823A5"/>
    <w:rsid w:val="00C82B4C"/>
    <w:rsid w:val="00C831D0"/>
    <w:rsid w:val="00C84747"/>
    <w:rsid w:val="00C87CF5"/>
    <w:rsid w:val="00C9010E"/>
    <w:rsid w:val="00C92B82"/>
    <w:rsid w:val="00C92BBF"/>
    <w:rsid w:val="00C9546C"/>
    <w:rsid w:val="00CA30BB"/>
    <w:rsid w:val="00CA3BFF"/>
    <w:rsid w:val="00CA4023"/>
    <w:rsid w:val="00CA516E"/>
    <w:rsid w:val="00CA5B06"/>
    <w:rsid w:val="00CA63CF"/>
    <w:rsid w:val="00CA76E7"/>
    <w:rsid w:val="00CA7712"/>
    <w:rsid w:val="00CA7C0C"/>
    <w:rsid w:val="00CB04F4"/>
    <w:rsid w:val="00CB0755"/>
    <w:rsid w:val="00CB0888"/>
    <w:rsid w:val="00CB2DA3"/>
    <w:rsid w:val="00CB536A"/>
    <w:rsid w:val="00CB7DCB"/>
    <w:rsid w:val="00CC1E8C"/>
    <w:rsid w:val="00CC4273"/>
    <w:rsid w:val="00CC5EE9"/>
    <w:rsid w:val="00CC736A"/>
    <w:rsid w:val="00CC7704"/>
    <w:rsid w:val="00CD17AC"/>
    <w:rsid w:val="00CD2345"/>
    <w:rsid w:val="00CD32BD"/>
    <w:rsid w:val="00CD33CA"/>
    <w:rsid w:val="00CD3EFA"/>
    <w:rsid w:val="00CD5DC0"/>
    <w:rsid w:val="00CD6133"/>
    <w:rsid w:val="00CE2365"/>
    <w:rsid w:val="00CE26E8"/>
    <w:rsid w:val="00CE3632"/>
    <w:rsid w:val="00CE4E5C"/>
    <w:rsid w:val="00CE7493"/>
    <w:rsid w:val="00CE7C7A"/>
    <w:rsid w:val="00CF1DF6"/>
    <w:rsid w:val="00CF1E73"/>
    <w:rsid w:val="00CF3AE8"/>
    <w:rsid w:val="00CF4150"/>
    <w:rsid w:val="00CF6EE4"/>
    <w:rsid w:val="00CF7656"/>
    <w:rsid w:val="00D000C3"/>
    <w:rsid w:val="00D02754"/>
    <w:rsid w:val="00D02995"/>
    <w:rsid w:val="00D03B77"/>
    <w:rsid w:val="00D03CC2"/>
    <w:rsid w:val="00D03E85"/>
    <w:rsid w:val="00D05423"/>
    <w:rsid w:val="00D10CC3"/>
    <w:rsid w:val="00D122AC"/>
    <w:rsid w:val="00D13281"/>
    <w:rsid w:val="00D137C2"/>
    <w:rsid w:val="00D13B9A"/>
    <w:rsid w:val="00D14648"/>
    <w:rsid w:val="00D14C2D"/>
    <w:rsid w:val="00D14DAA"/>
    <w:rsid w:val="00D163BB"/>
    <w:rsid w:val="00D17054"/>
    <w:rsid w:val="00D179F1"/>
    <w:rsid w:val="00D20A0A"/>
    <w:rsid w:val="00D224AA"/>
    <w:rsid w:val="00D22EF8"/>
    <w:rsid w:val="00D236C2"/>
    <w:rsid w:val="00D23772"/>
    <w:rsid w:val="00D24D87"/>
    <w:rsid w:val="00D25C63"/>
    <w:rsid w:val="00D27A9A"/>
    <w:rsid w:val="00D30297"/>
    <w:rsid w:val="00D32014"/>
    <w:rsid w:val="00D32844"/>
    <w:rsid w:val="00D3284D"/>
    <w:rsid w:val="00D32BE4"/>
    <w:rsid w:val="00D33DDE"/>
    <w:rsid w:val="00D33ECF"/>
    <w:rsid w:val="00D34331"/>
    <w:rsid w:val="00D3560A"/>
    <w:rsid w:val="00D356DD"/>
    <w:rsid w:val="00D35A84"/>
    <w:rsid w:val="00D377DA"/>
    <w:rsid w:val="00D3780F"/>
    <w:rsid w:val="00D40AAA"/>
    <w:rsid w:val="00D4137E"/>
    <w:rsid w:val="00D41F89"/>
    <w:rsid w:val="00D41FD1"/>
    <w:rsid w:val="00D427FE"/>
    <w:rsid w:val="00D452C7"/>
    <w:rsid w:val="00D456F9"/>
    <w:rsid w:val="00D464E3"/>
    <w:rsid w:val="00D5001C"/>
    <w:rsid w:val="00D51116"/>
    <w:rsid w:val="00D53425"/>
    <w:rsid w:val="00D5472A"/>
    <w:rsid w:val="00D5613A"/>
    <w:rsid w:val="00D57796"/>
    <w:rsid w:val="00D602F0"/>
    <w:rsid w:val="00D60521"/>
    <w:rsid w:val="00D60CC6"/>
    <w:rsid w:val="00D610A1"/>
    <w:rsid w:val="00D63648"/>
    <w:rsid w:val="00D63B82"/>
    <w:rsid w:val="00D6626F"/>
    <w:rsid w:val="00D66E06"/>
    <w:rsid w:val="00D67749"/>
    <w:rsid w:val="00D7019E"/>
    <w:rsid w:val="00D70981"/>
    <w:rsid w:val="00D7110C"/>
    <w:rsid w:val="00D71F43"/>
    <w:rsid w:val="00D71F8B"/>
    <w:rsid w:val="00D73FC3"/>
    <w:rsid w:val="00D76479"/>
    <w:rsid w:val="00D767F9"/>
    <w:rsid w:val="00D76B41"/>
    <w:rsid w:val="00D8039E"/>
    <w:rsid w:val="00D805EF"/>
    <w:rsid w:val="00D808E1"/>
    <w:rsid w:val="00D80CC4"/>
    <w:rsid w:val="00D813E8"/>
    <w:rsid w:val="00D828F4"/>
    <w:rsid w:val="00D838C8"/>
    <w:rsid w:val="00D83E65"/>
    <w:rsid w:val="00D84669"/>
    <w:rsid w:val="00D8478F"/>
    <w:rsid w:val="00D8571A"/>
    <w:rsid w:val="00D85964"/>
    <w:rsid w:val="00D86317"/>
    <w:rsid w:val="00D86967"/>
    <w:rsid w:val="00D87341"/>
    <w:rsid w:val="00D90FC8"/>
    <w:rsid w:val="00D92AEF"/>
    <w:rsid w:val="00D931D3"/>
    <w:rsid w:val="00D94E24"/>
    <w:rsid w:val="00D957D2"/>
    <w:rsid w:val="00D96312"/>
    <w:rsid w:val="00D96330"/>
    <w:rsid w:val="00D96458"/>
    <w:rsid w:val="00DA1425"/>
    <w:rsid w:val="00DA6BC5"/>
    <w:rsid w:val="00DA6BED"/>
    <w:rsid w:val="00DB077C"/>
    <w:rsid w:val="00DB4CC0"/>
    <w:rsid w:val="00DB5B86"/>
    <w:rsid w:val="00DB5EE2"/>
    <w:rsid w:val="00DB62BB"/>
    <w:rsid w:val="00DB65B2"/>
    <w:rsid w:val="00DB71D6"/>
    <w:rsid w:val="00DB7C8E"/>
    <w:rsid w:val="00DC0E0B"/>
    <w:rsid w:val="00DC2824"/>
    <w:rsid w:val="00DC2C9A"/>
    <w:rsid w:val="00DC3C5A"/>
    <w:rsid w:val="00DC3FCE"/>
    <w:rsid w:val="00DC6F4B"/>
    <w:rsid w:val="00DC7C7B"/>
    <w:rsid w:val="00DD048D"/>
    <w:rsid w:val="00DD175C"/>
    <w:rsid w:val="00DD26E6"/>
    <w:rsid w:val="00DD4232"/>
    <w:rsid w:val="00DD49D0"/>
    <w:rsid w:val="00DD502E"/>
    <w:rsid w:val="00DD5DD4"/>
    <w:rsid w:val="00DD6284"/>
    <w:rsid w:val="00DD6E13"/>
    <w:rsid w:val="00DE06D4"/>
    <w:rsid w:val="00DE0BB0"/>
    <w:rsid w:val="00DE0BB3"/>
    <w:rsid w:val="00DE34AA"/>
    <w:rsid w:val="00DE6AC0"/>
    <w:rsid w:val="00DF2205"/>
    <w:rsid w:val="00DF3A3F"/>
    <w:rsid w:val="00DF4B9D"/>
    <w:rsid w:val="00DF6887"/>
    <w:rsid w:val="00DF7D36"/>
    <w:rsid w:val="00E001D1"/>
    <w:rsid w:val="00E00D39"/>
    <w:rsid w:val="00E04719"/>
    <w:rsid w:val="00E04728"/>
    <w:rsid w:val="00E04E1B"/>
    <w:rsid w:val="00E07838"/>
    <w:rsid w:val="00E07AED"/>
    <w:rsid w:val="00E07D5C"/>
    <w:rsid w:val="00E107ED"/>
    <w:rsid w:val="00E10851"/>
    <w:rsid w:val="00E13118"/>
    <w:rsid w:val="00E14E92"/>
    <w:rsid w:val="00E15C24"/>
    <w:rsid w:val="00E164B0"/>
    <w:rsid w:val="00E20489"/>
    <w:rsid w:val="00E214FA"/>
    <w:rsid w:val="00E21906"/>
    <w:rsid w:val="00E22A24"/>
    <w:rsid w:val="00E24950"/>
    <w:rsid w:val="00E253F5"/>
    <w:rsid w:val="00E255B6"/>
    <w:rsid w:val="00E32E35"/>
    <w:rsid w:val="00E337DE"/>
    <w:rsid w:val="00E345C3"/>
    <w:rsid w:val="00E35210"/>
    <w:rsid w:val="00E3605B"/>
    <w:rsid w:val="00E36B5C"/>
    <w:rsid w:val="00E40718"/>
    <w:rsid w:val="00E40889"/>
    <w:rsid w:val="00E40E3F"/>
    <w:rsid w:val="00E419B5"/>
    <w:rsid w:val="00E42360"/>
    <w:rsid w:val="00E4317B"/>
    <w:rsid w:val="00E43959"/>
    <w:rsid w:val="00E43B93"/>
    <w:rsid w:val="00E43C4A"/>
    <w:rsid w:val="00E44CDD"/>
    <w:rsid w:val="00E44E56"/>
    <w:rsid w:val="00E45D4F"/>
    <w:rsid w:val="00E46135"/>
    <w:rsid w:val="00E4686B"/>
    <w:rsid w:val="00E47183"/>
    <w:rsid w:val="00E51517"/>
    <w:rsid w:val="00E51768"/>
    <w:rsid w:val="00E522C1"/>
    <w:rsid w:val="00E5426A"/>
    <w:rsid w:val="00E5448E"/>
    <w:rsid w:val="00E54974"/>
    <w:rsid w:val="00E600C4"/>
    <w:rsid w:val="00E60BB8"/>
    <w:rsid w:val="00E614FB"/>
    <w:rsid w:val="00E61E07"/>
    <w:rsid w:val="00E642BC"/>
    <w:rsid w:val="00E64BA8"/>
    <w:rsid w:val="00E64E76"/>
    <w:rsid w:val="00E657EB"/>
    <w:rsid w:val="00E66C5E"/>
    <w:rsid w:val="00E6777F"/>
    <w:rsid w:val="00E7085A"/>
    <w:rsid w:val="00E70A33"/>
    <w:rsid w:val="00E7188D"/>
    <w:rsid w:val="00E722B3"/>
    <w:rsid w:val="00E73F47"/>
    <w:rsid w:val="00E74715"/>
    <w:rsid w:val="00E7644E"/>
    <w:rsid w:val="00E76596"/>
    <w:rsid w:val="00E77A99"/>
    <w:rsid w:val="00E77F7A"/>
    <w:rsid w:val="00E81C5C"/>
    <w:rsid w:val="00E8384F"/>
    <w:rsid w:val="00E864A1"/>
    <w:rsid w:val="00E86DAF"/>
    <w:rsid w:val="00E86F02"/>
    <w:rsid w:val="00E86F10"/>
    <w:rsid w:val="00E87318"/>
    <w:rsid w:val="00E87F7C"/>
    <w:rsid w:val="00E9062F"/>
    <w:rsid w:val="00E91602"/>
    <w:rsid w:val="00E92472"/>
    <w:rsid w:val="00E92A2F"/>
    <w:rsid w:val="00E95E71"/>
    <w:rsid w:val="00E9651C"/>
    <w:rsid w:val="00E96718"/>
    <w:rsid w:val="00E96839"/>
    <w:rsid w:val="00E973C6"/>
    <w:rsid w:val="00E9770F"/>
    <w:rsid w:val="00EA044C"/>
    <w:rsid w:val="00EA2858"/>
    <w:rsid w:val="00EA2CF3"/>
    <w:rsid w:val="00EA32BA"/>
    <w:rsid w:val="00EA345B"/>
    <w:rsid w:val="00EA3B6A"/>
    <w:rsid w:val="00EA3D31"/>
    <w:rsid w:val="00EA6172"/>
    <w:rsid w:val="00EA6908"/>
    <w:rsid w:val="00EA6FCB"/>
    <w:rsid w:val="00EA79F2"/>
    <w:rsid w:val="00EB197D"/>
    <w:rsid w:val="00EB2ABC"/>
    <w:rsid w:val="00EB3245"/>
    <w:rsid w:val="00EB7982"/>
    <w:rsid w:val="00EC0A7E"/>
    <w:rsid w:val="00EC1329"/>
    <w:rsid w:val="00EC15B4"/>
    <w:rsid w:val="00EC1AD3"/>
    <w:rsid w:val="00EC2CDA"/>
    <w:rsid w:val="00EC34ED"/>
    <w:rsid w:val="00EC48E3"/>
    <w:rsid w:val="00EC559A"/>
    <w:rsid w:val="00ED0719"/>
    <w:rsid w:val="00ED1C9E"/>
    <w:rsid w:val="00ED46AA"/>
    <w:rsid w:val="00ED70B9"/>
    <w:rsid w:val="00ED7BAA"/>
    <w:rsid w:val="00EE09C2"/>
    <w:rsid w:val="00EE1CE5"/>
    <w:rsid w:val="00EE372E"/>
    <w:rsid w:val="00EE385E"/>
    <w:rsid w:val="00EE6DB3"/>
    <w:rsid w:val="00EE7009"/>
    <w:rsid w:val="00EE7531"/>
    <w:rsid w:val="00EE77EC"/>
    <w:rsid w:val="00EF1E59"/>
    <w:rsid w:val="00EF2906"/>
    <w:rsid w:val="00EF3B66"/>
    <w:rsid w:val="00EF435F"/>
    <w:rsid w:val="00EF4FA3"/>
    <w:rsid w:val="00EF5E6C"/>
    <w:rsid w:val="00F00998"/>
    <w:rsid w:val="00F01E3B"/>
    <w:rsid w:val="00F023C4"/>
    <w:rsid w:val="00F0242C"/>
    <w:rsid w:val="00F04D89"/>
    <w:rsid w:val="00F050AA"/>
    <w:rsid w:val="00F05A47"/>
    <w:rsid w:val="00F06F6E"/>
    <w:rsid w:val="00F07107"/>
    <w:rsid w:val="00F111AC"/>
    <w:rsid w:val="00F11559"/>
    <w:rsid w:val="00F11658"/>
    <w:rsid w:val="00F12381"/>
    <w:rsid w:val="00F12505"/>
    <w:rsid w:val="00F125CB"/>
    <w:rsid w:val="00F15862"/>
    <w:rsid w:val="00F2100C"/>
    <w:rsid w:val="00F22129"/>
    <w:rsid w:val="00F22ADC"/>
    <w:rsid w:val="00F2327E"/>
    <w:rsid w:val="00F23E35"/>
    <w:rsid w:val="00F245EC"/>
    <w:rsid w:val="00F265A3"/>
    <w:rsid w:val="00F32515"/>
    <w:rsid w:val="00F32ACA"/>
    <w:rsid w:val="00F330B1"/>
    <w:rsid w:val="00F33891"/>
    <w:rsid w:val="00F3503A"/>
    <w:rsid w:val="00F36D54"/>
    <w:rsid w:val="00F3756E"/>
    <w:rsid w:val="00F3776A"/>
    <w:rsid w:val="00F37E08"/>
    <w:rsid w:val="00F409D8"/>
    <w:rsid w:val="00F418E9"/>
    <w:rsid w:val="00F425A1"/>
    <w:rsid w:val="00F43650"/>
    <w:rsid w:val="00F43890"/>
    <w:rsid w:val="00F44675"/>
    <w:rsid w:val="00F44C82"/>
    <w:rsid w:val="00F44EAC"/>
    <w:rsid w:val="00F45451"/>
    <w:rsid w:val="00F46EE2"/>
    <w:rsid w:val="00F470D9"/>
    <w:rsid w:val="00F51834"/>
    <w:rsid w:val="00F521FB"/>
    <w:rsid w:val="00F523BF"/>
    <w:rsid w:val="00F53263"/>
    <w:rsid w:val="00F5480A"/>
    <w:rsid w:val="00F557F6"/>
    <w:rsid w:val="00F56EBD"/>
    <w:rsid w:val="00F57F26"/>
    <w:rsid w:val="00F614F4"/>
    <w:rsid w:val="00F61F05"/>
    <w:rsid w:val="00F62A6D"/>
    <w:rsid w:val="00F638F8"/>
    <w:rsid w:val="00F63EF9"/>
    <w:rsid w:val="00F649E5"/>
    <w:rsid w:val="00F679D4"/>
    <w:rsid w:val="00F67E68"/>
    <w:rsid w:val="00F71737"/>
    <w:rsid w:val="00F71E10"/>
    <w:rsid w:val="00F74A4A"/>
    <w:rsid w:val="00F765C2"/>
    <w:rsid w:val="00F76F8E"/>
    <w:rsid w:val="00F771BE"/>
    <w:rsid w:val="00F772FC"/>
    <w:rsid w:val="00F77959"/>
    <w:rsid w:val="00F77C0F"/>
    <w:rsid w:val="00F8020C"/>
    <w:rsid w:val="00F806A9"/>
    <w:rsid w:val="00F80A33"/>
    <w:rsid w:val="00F815C5"/>
    <w:rsid w:val="00F83260"/>
    <w:rsid w:val="00F83F5F"/>
    <w:rsid w:val="00F84F98"/>
    <w:rsid w:val="00F860AF"/>
    <w:rsid w:val="00F8752E"/>
    <w:rsid w:val="00F90656"/>
    <w:rsid w:val="00F90F6B"/>
    <w:rsid w:val="00F94704"/>
    <w:rsid w:val="00F94C36"/>
    <w:rsid w:val="00F94FED"/>
    <w:rsid w:val="00F97075"/>
    <w:rsid w:val="00F970C4"/>
    <w:rsid w:val="00FA07DC"/>
    <w:rsid w:val="00FA0DF5"/>
    <w:rsid w:val="00FA127E"/>
    <w:rsid w:val="00FA37EC"/>
    <w:rsid w:val="00FA47EC"/>
    <w:rsid w:val="00FA619E"/>
    <w:rsid w:val="00FA70EA"/>
    <w:rsid w:val="00FA70F1"/>
    <w:rsid w:val="00FB00C8"/>
    <w:rsid w:val="00FB5011"/>
    <w:rsid w:val="00FB5E5F"/>
    <w:rsid w:val="00FB6427"/>
    <w:rsid w:val="00FB7DAE"/>
    <w:rsid w:val="00FC095A"/>
    <w:rsid w:val="00FC2BE3"/>
    <w:rsid w:val="00FC4450"/>
    <w:rsid w:val="00FC45AD"/>
    <w:rsid w:val="00FC6F6C"/>
    <w:rsid w:val="00FD142A"/>
    <w:rsid w:val="00FD35AD"/>
    <w:rsid w:val="00FD35C8"/>
    <w:rsid w:val="00FD464E"/>
    <w:rsid w:val="00FD6C56"/>
    <w:rsid w:val="00FD6F67"/>
    <w:rsid w:val="00FD7822"/>
    <w:rsid w:val="00FE2D54"/>
    <w:rsid w:val="00FE4168"/>
    <w:rsid w:val="00FE68AD"/>
    <w:rsid w:val="00FE6D9F"/>
    <w:rsid w:val="00FF0D8A"/>
    <w:rsid w:val="00FF102D"/>
    <w:rsid w:val="00FF2229"/>
    <w:rsid w:val="00FF2B2E"/>
    <w:rsid w:val="00FF2E1D"/>
    <w:rsid w:val="00FF3C1F"/>
    <w:rsid w:val="00FF4340"/>
    <w:rsid w:val="00FF4552"/>
    <w:rsid w:val="00FF4C08"/>
    <w:rsid w:val="00FF67A6"/>
    <w:rsid w:val="00FF6CE5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18"/>
  </w:style>
  <w:style w:type="paragraph" w:styleId="1">
    <w:name w:val="heading 1"/>
    <w:basedOn w:val="a"/>
    <w:link w:val="10"/>
    <w:uiPriority w:val="9"/>
    <w:qFormat/>
    <w:rsid w:val="00805156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8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17054"/>
    <w:pPr>
      <w:tabs>
        <w:tab w:val="center" w:pos="4677"/>
        <w:tab w:val="right" w:pos="9355"/>
      </w:tabs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17054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70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7054"/>
  </w:style>
  <w:style w:type="paragraph" w:styleId="a9">
    <w:name w:val="List Paragraph"/>
    <w:basedOn w:val="a"/>
    <w:qFormat/>
    <w:rsid w:val="009D54DB"/>
    <w:pPr>
      <w:ind w:left="720"/>
      <w:contextualSpacing/>
    </w:pPr>
  </w:style>
  <w:style w:type="paragraph" w:styleId="aa">
    <w:name w:val="No Spacing"/>
    <w:link w:val="ab"/>
    <w:uiPriority w:val="1"/>
    <w:qFormat/>
    <w:rsid w:val="00B842F6"/>
    <w:pPr>
      <w:jc w:val="left"/>
    </w:pPr>
    <w:rPr>
      <w:rFonts w:ascii="Calibri" w:eastAsia="Times New Roman" w:hAnsi="Calibri" w:cs="Calibri"/>
      <w:sz w:val="22"/>
      <w:szCs w:val="22"/>
    </w:rPr>
  </w:style>
  <w:style w:type="character" w:customStyle="1" w:styleId="ab">
    <w:name w:val="Без интервала Знак"/>
    <w:link w:val="aa"/>
    <w:uiPriority w:val="1"/>
    <w:locked/>
    <w:rsid w:val="00DF6887"/>
    <w:rPr>
      <w:rFonts w:ascii="Calibri" w:eastAsia="Times New Roman" w:hAnsi="Calibri" w:cs="Calibri"/>
      <w:sz w:val="22"/>
      <w:szCs w:val="22"/>
    </w:rPr>
  </w:style>
  <w:style w:type="paragraph" w:customStyle="1" w:styleId="ConsPlusTitle">
    <w:name w:val="ConsPlusTitle"/>
    <w:rsid w:val="00A17076"/>
    <w:pPr>
      <w:widowControl w:val="0"/>
      <w:autoSpaceDE w:val="0"/>
      <w:autoSpaceDN w:val="0"/>
      <w:jc w:val="left"/>
    </w:pPr>
    <w:rPr>
      <w:rFonts w:ascii="Calibri" w:hAnsi="Calibri" w:cs="Calibri"/>
      <w:b/>
      <w:sz w:val="22"/>
      <w:szCs w:val="20"/>
      <w:lang w:eastAsia="ru-RU"/>
    </w:rPr>
  </w:style>
  <w:style w:type="character" w:customStyle="1" w:styleId="FontStyle41">
    <w:name w:val="Font Style41"/>
    <w:basedOn w:val="a0"/>
    <w:rsid w:val="00E87F7C"/>
    <w:rPr>
      <w:rFonts w:ascii="Times New Roman" w:hAnsi="Times New Roman" w:cs="Times New Roman" w:hint="default"/>
      <w:sz w:val="24"/>
      <w:szCs w:val="24"/>
    </w:rPr>
  </w:style>
  <w:style w:type="paragraph" w:styleId="ac">
    <w:name w:val="Normal (Web)"/>
    <w:basedOn w:val="a"/>
    <w:unhideWhenUsed/>
    <w:rsid w:val="006052C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C301F5"/>
    <w:rPr>
      <w:rFonts w:ascii="Times New Roman" w:hAnsi="Times New Roman" w:cs="Times New Roman"/>
      <w:sz w:val="22"/>
      <w:szCs w:val="22"/>
    </w:rPr>
  </w:style>
  <w:style w:type="character" w:styleId="ad">
    <w:name w:val="Strong"/>
    <w:basedOn w:val="a0"/>
    <w:uiPriority w:val="99"/>
    <w:qFormat/>
    <w:rsid w:val="00660ACF"/>
    <w:rPr>
      <w:rFonts w:cs="Times New Roman"/>
      <w:b/>
    </w:rPr>
  </w:style>
  <w:style w:type="character" w:customStyle="1" w:styleId="5">
    <w:name w:val="Основной текст (5)"/>
    <w:link w:val="51"/>
    <w:uiPriority w:val="99"/>
    <w:locked/>
    <w:rsid w:val="00FF2B2E"/>
    <w:rPr>
      <w:b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FF2B2E"/>
    <w:pPr>
      <w:shd w:val="clear" w:color="auto" w:fill="FFFFFF"/>
      <w:spacing w:before="600" w:after="240" w:line="278" w:lineRule="exact"/>
      <w:jc w:val="center"/>
    </w:pPr>
    <w:rPr>
      <w:b/>
      <w:shd w:val="clear" w:color="auto" w:fill="FFFFFF"/>
    </w:rPr>
  </w:style>
  <w:style w:type="paragraph" w:customStyle="1" w:styleId="Default">
    <w:name w:val="Default"/>
    <w:uiPriority w:val="99"/>
    <w:rsid w:val="00577B38"/>
    <w:pPr>
      <w:autoSpaceDE w:val="0"/>
      <w:autoSpaceDN w:val="0"/>
      <w:adjustRightInd w:val="0"/>
      <w:jc w:val="left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p1">
    <w:name w:val="p1"/>
    <w:basedOn w:val="a"/>
    <w:rsid w:val="0070494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8E32D4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uiPriority w:val="99"/>
    <w:rsid w:val="00C77F10"/>
    <w:rPr>
      <w:rFonts w:cs="Times New Roman"/>
    </w:rPr>
  </w:style>
  <w:style w:type="character" w:customStyle="1" w:styleId="2">
    <w:name w:val="Основной текст (2)"/>
    <w:link w:val="21"/>
    <w:uiPriority w:val="99"/>
    <w:locked/>
    <w:rsid w:val="00C77F10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77F10"/>
    <w:pPr>
      <w:shd w:val="clear" w:color="auto" w:fill="FFFFFF"/>
      <w:spacing w:line="240" w:lineRule="atLeast"/>
      <w:jc w:val="left"/>
    </w:pPr>
    <w:rPr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805156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msonormalmailrucssattributepostfix">
    <w:name w:val="msonormal_mailru_css_attribute_postfix"/>
    <w:basedOn w:val="a"/>
    <w:rsid w:val="007E1362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Hyperlink"/>
    <w:basedOn w:val="a0"/>
    <w:uiPriority w:val="99"/>
    <w:rsid w:val="005310D7"/>
    <w:rPr>
      <w:color w:val="0563C1"/>
      <w:u w:val="single"/>
    </w:rPr>
  </w:style>
  <w:style w:type="character" w:customStyle="1" w:styleId="newdocspan">
    <w:name w:val="new_doc_span"/>
    <w:basedOn w:val="a0"/>
    <w:rsid w:val="00F94704"/>
  </w:style>
  <w:style w:type="paragraph" w:customStyle="1" w:styleId="x51">
    <w:name w:val="x_51"/>
    <w:basedOn w:val="a"/>
    <w:rsid w:val="00AD2A1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18"/>
  </w:style>
  <w:style w:type="paragraph" w:styleId="1">
    <w:name w:val="heading 1"/>
    <w:basedOn w:val="a"/>
    <w:link w:val="10"/>
    <w:uiPriority w:val="9"/>
    <w:qFormat/>
    <w:rsid w:val="00805156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8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17054"/>
    <w:pPr>
      <w:tabs>
        <w:tab w:val="center" w:pos="4677"/>
        <w:tab w:val="right" w:pos="9355"/>
      </w:tabs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17054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70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7054"/>
  </w:style>
  <w:style w:type="paragraph" w:styleId="a9">
    <w:name w:val="List Paragraph"/>
    <w:basedOn w:val="a"/>
    <w:qFormat/>
    <w:rsid w:val="009D54DB"/>
    <w:pPr>
      <w:ind w:left="720"/>
      <w:contextualSpacing/>
    </w:pPr>
  </w:style>
  <w:style w:type="paragraph" w:styleId="aa">
    <w:name w:val="No Spacing"/>
    <w:link w:val="ab"/>
    <w:uiPriority w:val="1"/>
    <w:qFormat/>
    <w:rsid w:val="00B842F6"/>
    <w:pPr>
      <w:jc w:val="left"/>
    </w:pPr>
    <w:rPr>
      <w:rFonts w:ascii="Calibri" w:eastAsia="Times New Roman" w:hAnsi="Calibri" w:cs="Calibri"/>
      <w:sz w:val="22"/>
      <w:szCs w:val="22"/>
    </w:rPr>
  </w:style>
  <w:style w:type="character" w:customStyle="1" w:styleId="ab">
    <w:name w:val="Без интервала Знак"/>
    <w:link w:val="aa"/>
    <w:uiPriority w:val="1"/>
    <w:locked/>
    <w:rsid w:val="00DF6887"/>
    <w:rPr>
      <w:rFonts w:ascii="Calibri" w:eastAsia="Times New Roman" w:hAnsi="Calibri" w:cs="Calibri"/>
      <w:sz w:val="22"/>
      <w:szCs w:val="22"/>
    </w:rPr>
  </w:style>
  <w:style w:type="paragraph" w:customStyle="1" w:styleId="ConsPlusTitle">
    <w:name w:val="ConsPlusTitle"/>
    <w:rsid w:val="00A17076"/>
    <w:pPr>
      <w:widowControl w:val="0"/>
      <w:autoSpaceDE w:val="0"/>
      <w:autoSpaceDN w:val="0"/>
      <w:jc w:val="left"/>
    </w:pPr>
    <w:rPr>
      <w:rFonts w:ascii="Calibri" w:hAnsi="Calibri" w:cs="Calibri"/>
      <w:b/>
      <w:sz w:val="22"/>
      <w:szCs w:val="20"/>
      <w:lang w:eastAsia="ru-RU"/>
    </w:rPr>
  </w:style>
  <w:style w:type="character" w:customStyle="1" w:styleId="FontStyle41">
    <w:name w:val="Font Style41"/>
    <w:basedOn w:val="a0"/>
    <w:rsid w:val="00E87F7C"/>
    <w:rPr>
      <w:rFonts w:ascii="Times New Roman" w:hAnsi="Times New Roman" w:cs="Times New Roman" w:hint="default"/>
      <w:sz w:val="24"/>
      <w:szCs w:val="24"/>
    </w:rPr>
  </w:style>
  <w:style w:type="paragraph" w:styleId="ac">
    <w:name w:val="Normal (Web)"/>
    <w:basedOn w:val="a"/>
    <w:unhideWhenUsed/>
    <w:rsid w:val="006052C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C301F5"/>
    <w:rPr>
      <w:rFonts w:ascii="Times New Roman" w:hAnsi="Times New Roman" w:cs="Times New Roman"/>
      <w:sz w:val="22"/>
      <w:szCs w:val="22"/>
    </w:rPr>
  </w:style>
  <w:style w:type="character" w:styleId="ad">
    <w:name w:val="Strong"/>
    <w:basedOn w:val="a0"/>
    <w:uiPriority w:val="99"/>
    <w:qFormat/>
    <w:rsid w:val="00660ACF"/>
    <w:rPr>
      <w:rFonts w:cs="Times New Roman"/>
      <w:b/>
    </w:rPr>
  </w:style>
  <w:style w:type="character" w:customStyle="1" w:styleId="5">
    <w:name w:val="Основной текст (5)"/>
    <w:link w:val="51"/>
    <w:uiPriority w:val="99"/>
    <w:locked/>
    <w:rsid w:val="00FF2B2E"/>
    <w:rPr>
      <w:b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FF2B2E"/>
    <w:pPr>
      <w:shd w:val="clear" w:color="auto" w:fill="FFFFFF"/>
      <w:spacing w:before="600" w:after="240" w:line="278" w:lineRule="exact"/>
      <w:jc w:val="center"/>
    </w:pPr>
    <w:rPr>
      <w:b/>
      <w:shd w:val="clear" w:color="auto" w:fill="FFFFFF"/>
    </w:rPr>
  </w:style>
  <w:style w:type="paragraph" w:customStyle="1" w:styleId="Default">
    <w:name w:val="Default"/>
    <w:uiPriority w:val="99"/>
    <w:rsid w:val="00577B38"/>
    <w:pPr>
      <w:autoSpaceDE w:val="0"/>
      <w:autoSpaceDN w:val="0"/>
      <w:adjustRightInd w:val="0"/>
      <w:jc w:val="left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p1">
    <w:name w:val="p1"/>
    <w:basedOn w:val="a"/>
    <w:rsid w:val="0070494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8E32D4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uiPriority w:val="99"/>
    <w:rsid w:val="00C77F10"/>
    <w:rPr>
      <w:rFonts w:cs="Times New Roman"/>
    </w:rPr>
  </w:style>
  <w:style w:type="character" w:customStyle="1" w:styleId="2">
    <w:name w:val="Основной текст (2)"/>
    <w:link w:val="21"/>
    <w:uiPriority w:val="99"/>
    <w:locked/>
    <w:rsid w:val="00C77F10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77F10"/>
    <w:pPr>
      <w:shd w:val="clear" w:color="auto" w:fill="FFFFFF"/>
      <w:spacing w:line="240" w:lineRule="atLeast"/>
      <w:jc w:val="left"/>
    </w:pPr>
    <w:rPr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805156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msonormalmailrucssattributepostfix">
    <w:name w:val="msonormal_mailru_css_attribute_postfix"/>
    <w:basedOn w:val="a"/>
    <w:rsid w:val="007E1362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Hyperlink"/>
    <w:basedOn w:val="a0"/>
    <w:uiPriority w:val="99"/>
    <w:rsid w:val="005310D7"/>
    <w:rPr>
      <w:color w:val="0563C1"/>
      <w:u w:val="single"/>
    </w:rPr>
  </w:style>
  <w:style w:type="character" w:customStyle="1" w:styleId="newdocspan">
    <w:name w:val="new_doc_span"/>
    <w:basedOn w:val="a0"/>
    <w:rsid w:val="00F94704"/>
  </w:style>
  <w:style w:type="paragraph" w:customStyle="1" w:styleId="x51">
    <w:name w:val="x_51"/>
    <w:basedOn w:val="a"/>
    <w:rsid w:val="00AD2A1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aibicy.ru/advert/widget/list/obyavleniya" TargetMode="External"/><Relationship Id="rId18" Type="http://schemas.openxmlformats.org/officeDocument/2006/relationships/hyperlink" Target="https://kaibicy.ru/news/date/list/05-05-2024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kaibicy.ru/news/poleznaya-informatsiya/reklama" TargetMode="External"/><Relationship Id="rId17" Type="http://schemas.openxmlformats.org/officeDocument/2006/relationships/hyperlink" Target="https://kaibicy.ru/news/author/list/2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kaibicy.ru/news/rubric/list/novosti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aibicy.ru/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kaibicy.ru/news/glavnaia/vybory-2024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s://pravo.tatarstan.ru/glavaraiona.htm/?npa_id=1353316" TargetMode="External"/><Relationship Id="rId14" Type="http://schemas.openxmlformats.org/officeDocument/2006/relationships/hyperlink" Target="http://kaibicy.ru/news/poleznaya-informatsiya/redaktsiya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CC5C7-5A05-4A76-AF75-4916841D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28</Pages>
  <Words>9492</Words>
  <Characters>54111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Гущин_И</dc:creator>
  <cp:lastModifiedBy>Фания</cp:lastModifiedBy>
  <cp:revision>8</cp:revision>
  <cp:lastPrinted>2024-01-29T07:15:00Z</cp:lastPrinted>
  <dcterms:created xsi:type="dcterms:W3CDTF">2025-01-30T14:18:00Z</dcterms:created>
  <dcterms:modified xsi:type="dcterms:W3CDTF">2025-07-04T13:46:00Z</dcterms:modified>
</cp:coreProperties>
</file>