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C2" w:rsidRPr="002339C2" w:rsidRDefault="002339C2" w:rsidP="002339C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2339C2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Об обращениях граждан в Республике Татарстан </w:t>
      </w:r>
    </w:p>
    <w:p w:rsidR="002339C2" w:rsidRPr="002339C2" w:rsidRDefault="002339C2" w:rsidP="002339C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r w:rsidRPr="002339C2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46"/>
          <w:szCs w:val="46"/>
          <w:lang w:eastAsia="ru-RU"/>
        </w:rPr>
        <w:t>(с изменениями на 1 марта 2019 года)</w:t>
      </w:r>
    </w:p>
    <w:p w:rsidR="002339C2" w:rsidRPr="002339C2" w:rsidRDefault="002339C2" w:rsidP="002339C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2339C2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/>
        <w:t>ЗАКОН </w:t>
      </w:r>
      <w:r w:rsidRPr="002339C2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/>
      </w:r>
      <w:r w:rsidRPr="002339C2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/>
        <w:t>РЕСПУБЛИКИ ТАТАРСТАН</w:t>
      </w:r>
      <w:r w:rsidRPr="002339C2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/>
      </w:r>
      <w:r w:rsidRPr="002339C2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/>
        <w:t>от 12 мая 2003 года N 16-ЗРТ</w:t>
      </w:r>
      <w:bookmarkEnd w:id="0"/>
      <w:proofErr w:type="gramStart"/>
      <w:r w:rsidRPr="002339C2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/>
      </w:r>
      <w:r w:rsidRPr="002339C2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2339C2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б обращениях граждан в Республике Татарстан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(с изменениями на 1 марта 2019 года)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(в ред. Законов РТ </w:t>
      </w:r>
      <w:hyperlink r:id="rId5" w:history="1">
        <w:r w:rsidRPr="002339C2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 24.07.2014 N 75-ЗРТ</w:t>
        </w:r>
      </w:hyperlink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2339C2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 14.05.2018 N 32-ЗРТ</w:t>
        </w:r>
      </w:hyperlink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2339C2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 01.03.2019 N 10-ЗРТ</w:t>
        </w:r>
      </w:hyperlink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Принят</w:t>
      </w: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Государственным Советом</w:t>
      </w: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Республики Татарстан 11 апреля 2003 года</w:t>
      </w:r>
    </w:p>
    <w:p w:rsidR="002339C2" w:rsidRPr="002339C2" w:rsidRDefault="002339C2" w:rsidP="002339C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2339C2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/>
      </w:r>
      <w:r w:rsidRPr="002339C2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/>
        <w:t>Глава 1. ОБЩИЕ ПОЛОЖЕНИЯ</w:t>
      </w:r>
    </w:p>
    <w:p w:rsidR="002339C2" w:rsidRPr="002339C2" w:rsidRDefault="002339C2" w:rsidP="002339C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2339C2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    </w:t>
      </w:r>
    </w:p>
    <w:p w:rsidR="002339C2" w:rsidRPr="002339C2" w:rsidRDefault="002339C2" w:rsidP="002339C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2339C2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Статья 1. Право граждан на обращение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 Республике Татарстан каждый гражданин имеет право обращаться лично или через своего представителя,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 (далее - органы</w:t>
      </w:r>
      <w:proofErr w:type="gramEnd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и должностные лица).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 Рассмотрение обращений граждан осуществляется бесплатно.</w:t>
      </w:r>
    </w:p>
    <w:p w:rsidR="002339C2" w:rsidRPr="002339C2" w:rsidRDefault="002339C2" w:rsidP="002339C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2339C2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     </w:t>
      </w:r>
    </w:p>
    <w:p w:rsidR="002339C2" w:rsidRPr="002339C2" w:rsidRDefault="002339C2" w:rsidP="002339C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2339C2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Статья 2. Основные понятия, используемые в настоящем Законе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 Для целей настоящего Закона под коллективным обращением понимается обращение двух и более граждан, обращение объединений граждан, в том числе юридических лиц, а также обращение, принятое путем голосования или сбора подписей участников митинга или собрания.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>2. Иные основные понятия, применяемые в настоящем Законе, используются в тех значениях, в каких они определены </w:t>
      </w:r>
      <w:hyperlink r:id="rId8" w:history="1">
        <w:r w:rsidRPr="002339C2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мая 2006 года N 59-ФЗ "О порядке рассмотрения обращений граждан Российской Федерации"</w:t>
        </w:r>
      </w:hyperlink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(далее - Федеральный закон "О порядке рассмотрения обращений граждан Российской Федерации").</w:t>
      </w:r>
    </w:p>
    <w:p w:rsidR="002339C2" w:rsidRPr="002339C2" w:rsidRDefault="002339C2" w:rsidP="002339C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2339C2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Статья 3. Правовое регулирование правоотношений, связанных с рассмотрением обращений граждан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 Правоотношения, связанные с рассмотрением обращений граждан, регулируются </w:t>
      </w:r>
      <w:hyperlink r:id="rId9" w:history="1">
        <w:r w:rsidRPr="002339C2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Конституцией Российской Федерации</w:t>
        </w:r>
      </w:hyperlink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 международными договорами Российской Федерации, федеральными законами.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2. </w:t>
      </w:r>
      <w:hyperlink r:id="rId10" w:history="1">
        <w:r w:rsidRPr="002339C2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Конституция Республики Татарстан</w:t>
        </w:r>
      </w:hyperlink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 настоящий Закон и иные нормативные правовые акты Республики Татарстан устанавливают положения, направленные на защиту права граждан на обращение, в том числе устанавливают гарантии права граждан на обращение, дополняющие гарантии, установленные Федеральным законом "О порядке рассмотрения обращений граждан Российской Федерации".</w:t>
      </w:r>
    </w:p>
    <w:p w:rsidR="002339C2" w:rsidRPr="002339C2" w:rsidRDefault="002339C2" w:rsidP="002339C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2339C2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Глава 2. Рассмотрение обращений граждан</w:t>
      </w:r>
    </w:p>
    <w:p w:rsidR="002339C2" w:rsidRPr="002339C2" w:rsidRDefault="002339C2" w:rsidP="002339C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2339C2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  Статья 4. Обращение гражданина, изложенное в письменной форме, в форме электронного документа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Обращение гражданина, изложенное в письменной форме, должно содержать либо наименование органа, в который направляется обращение, либо фамилию, имя, отчество соответствующего должностного лица, либо должность соответствующего лица, а также изложение существа предложения, заявления или жалобы, фамилию, имя, отчество (последнее - при наличии) гражданина, почтовый адрес или адрес электронной почты, по которым должны быть направлены ответ, уведомление о переадресации обращения, личную подпись и</w:t>
      </w:r>
      <w:proofErr w:type="gramEnd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дату.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(часть 1 в ред. Закона РТ </w:t>
      </w:r>
      <w:hyperlink r:id="rId11" w:history="1">
        <w:r w:rsidRPr="002339C2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 14.05.2018 N 32-ЗРТ</w:t>
        </w:r>
      </w:hyperlink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 Граждане вправе обращаться с предложениями, заявлениями, жалобами на государственных языках Республики Татарстан, родном языке или на любом другом языке народов Российской Федерации, которым они владеют. Ответы на предложения, заявления, жалобы граждан даются на языке обращения. В случае невозможности дать ответ на языке обращения используются государственные языки Республики Татарстан.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 В случае</w:t>
      </w:r>
      <w:proofErr w:type="gramStart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если в письменном обращении не указаны фамилия гражданина, направившего обращение, или адрес (почтовый адрес или адрес электронной почты),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(в ред. Закона РТ </w:t>
      </w:r>
      <w:hyperlink r:id="rId12" w:history="1">
        <w:r w:rsidRPr="002339C2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 14.05.2018 N 32-ЗРТ</w:t>
        </w:r>
      </w:hyperlink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4. В случае</w:t>
      </w:r>
      <w:proofErr w:type="gramStart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орган или должностному лицу в соответствии с их </w:t>
      </w: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>компетенцией, о чем в течение семи дней со дня регистрации обращения сообщается гражданину, направившему обращение, если его фамилия и адрес, по которому должен быть направлен ответ, поддаются прочтению.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ред. Закона РТ </w:t>
      </w:r>
      <w:hyperlink r:id="rId13" w:history="1">
        <w:r w:rsidRPr="002339C2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 14.05.2018 N 32-ЗРТ</w:t>
        </w:r>
      </w:hyperlink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4.1. В случае</w:t>
      </w:r>
      <w:proofErr w:type="gramStart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асть 4.1 введена Законом РТ </w:t>
      </w:r>
      <w:hyperlink r:id="rId14" w:history="1">
        <w:r w:rsidRPr="002339C2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 14.05.2018 N 32-ЗРТ</w:t>
        </w:r>
      </w:hyperlink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5. Обращение, поступившее в орган или должностному лицу в форме электронного документа, подлежит рассмотрению в порядке, установленном законодательством. </w:t>
      </w:r>
      <w:proofErr w:type="gramStart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5.1. </w:t>
      </w:r>
      <w:proofErr w:type="gramStart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На поступившее в орган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статьи 9 настоящего Закона на официальном сайте данного органа в</w:t>
      </w:r>
      <w:proofErr w:type="gramEnd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информационно-телекоммуникационной сети "Интернет". </w:t>
      </w:r>
      <w:proofErr w:type="gramStart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 случае поступления в орган или должностному лицу письменного обращения, содержащего вопрос, ответ на который размещен на официальном сайте данного органа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</w:t>
      </w:r>
      <w:proofErr w:type="gramEnd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решения, не возвращается.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(часть 5.1 введена Законом РТ </w:t>
      </w:r>
      <w:hyperlink r:id="rId15" w:history="1">
        <w:r w:rsidRPr="002339C2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 14.05.2018 N 32-ЗРТ</w:t>
        </w:r>
      </w:hyperlink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6. </w:t>
      </w:r>
      <w:proofErr w:type="gramStart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Наряду с установленным настоящей статьей и Федеральным законом "О порядке рассмотрения обращений граждан Российской Федерации" порядком подачи обращений граждан обращение в орган, к должностному лицу может быть передано телеграммой или посредством факсимильной связи.</w:t>
      </w:r>
      <w:proofErr w:type="gramEnd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Указанные обращения должны отвечать требованиям, предъявляемым к письменному обращению, установленным настоящей статьей и Федеральным законом "О порядке рассмотрения обращений граждан Российской Федерации".</w:t>
      </w:r>
    </w:p>
    <w:p w:rsidR="002339C2" w:rsidRPr="002339C2" w:rsidRDefault="002339C2" w:rsidP="002339C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2339C2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  </w:t>
      </w:r>
    </w:p>
    <w:p w:rsidR="002339C2" w:rsidRPr="002339C2" w:rsidRDefault="002339C2" w:rsidP="002339C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2339C2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Статья 5. Обязательность принятия обращения к рассмотрению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 Обращение, поступившее в орган или должностному лицу в соответствии с их компетенцией, подлежит обязательному рассмотрению.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>2. В случае необходимости рассматривающие обращение орган или должностное лицо могут обеспечить его рассмотрение с выездом на место. Порядок организации рассмотрения обращения с выездом на место, в том числе сроки его проведения, устанавливаются нормативными правовыми актами органов.</w:t>
      </w:r>
    </w:p>
    <w:p w:rsidR="002339C2" w:rsidRPr="002339C2" w:rsidRDefault="002339C2" w:rsidP="002339C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2339C2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/>
        <w:t>   </w:t>
      </w:r>
    </w:p>
    <w:p w:rsidR="002339C2" w:rsidRPr="002339C2" w:rsidRDefault="002339C2" w:rsidP="002339C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2339C2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Статья 6. Рассмотрение обращения гражданина, адресованное должностному лицу, полномочия которого прекращены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Обращение гражданина, адресованное должностному лицу, полномочия которого прекращены, рассматривается должностным лицом, на которое возложено осуществление указанных полномочий.</w:t>
      </w:r>
    </w:p>
    <w:p w:rsidR="002339C2" w:rsidRPr="002339C2" w:rsidRDefault="002339C2" w:rsidP="002339C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2339C2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/>
        <w:t>    </w:t>
      </w:r>
    </w:p>
    <w:p w:rsidR="002339C2" w:rsidRPr="002339C2" w:rsidRDefault="002339C2" w:rsidP="002339C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2339C2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Статья 7. Направление и регистрация письменного обращения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 Гражданин направляет письменное обращение непосредственно в тот орган или тому должностному лицу, в компетенцию которых входит решение поставленных в обращении вопросов.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 Письменное обращение подлежит обязательной регистрации в течение трех дней с момента поступления в орган или должностному лицу.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Письменное обращение, содержащее вопросы, решение которых не входит в компетенцию данного органа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4 настоящего Закона.</w:t>
      </w:r>
      <w:proofErr w:type="gramEnd"/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3.1. </w:t>
      </w:r>
      <w:proofErr w:type="gramStart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Президенту Республики Татарстан с уведомлением гражданина, направившего обращение, о переадресации его обращения, за исключением случая, указанного в части 4 статьи 4 настоящего Закона.</w:t>
      </w:r>
      <w:proofErr w:type="gramEnd"/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асть 3.1 введена Законом РТ </w:t>
      </w:r>
      <w:hyperlink r:id="rId16" w:history="1">
        <w:r w:rsidRPr="002339C2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 14.05.2018 N 32-ЗРТ</w:t>
        </w:r>
      </w:hyperlink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; в ред. Закона РТ </w:t>
      </w:r>
      <w:hyperlink r:id="rId17" w:history="1">
        <w:r w:rsidRPr="002339C2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 01.03.2019 N 10-ЗРТ</w:t>
        </w:r>
      </w:hyperlink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 В случае</w:t>
      </w:r>
      <w:proofErr w:type="gramStart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если решение поставленных в письменном обращении вопросов относится к компетенции нескольких органов или должностных лиц, копия обращения в течение семи дней со дня регистрации направляется в соответствующие органы или соответствующим должностным лицам.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5. Орган или должностное лицо при направлении письменного обращения на рассмотрение в другой орган или иному должностному лицу могут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6. Запрещается направлять жалобу на рассмотрение в орган или должностному лицу, решение или действие (бездействие) </w:t>
      </w:r>
      <w:proofErr w:type="gramStart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которых</w:t>
      </w:r>
      <w:proofErr w:type="gramEnd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обжалуется.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>7. В случае</w:t>
      </w:r>
      <w:proofErr w:type="gramStart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если в соответствии с запретом, предусмотренным частью 6 настоящей статьи, невозможно направление жалобы на рассмотрение в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8.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асть 8 введена Законом РТ </w:t>
      </w:r>
      <w:hyperlink r:id="rId18" w:history="1">
        <w:r w:rsidRPr="002339C2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 14.05.2018 N 32-ЗРТ</w:t>
        </w:r>
      </w:hyperlink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2339C2" w:rsidRPr="002339C2" w:rsidRDefault="002339C2" w:rsidP="002339C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2339C2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Статья 8. Сроки рассмотрения обращений граждан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 Все виды обращений - индивидуальные и коллективные, поступившие в орган или должностному лицу в соответствии с их компетенцией, рассматриваются в течение 30 дней со дня регистрации письменного обращения.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1.1. Письменное обращение, поступившее Президенту Республики Татарстан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асть 1.1 введена Законом РТ </w:t>
      </w:r>
      <w:hyperlink r:id="rId19" w:history="1">
        <w:r w:rsidRPr="002339C2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 14.05.2018 N 32-ЗРТ</w:t>
        </w:r>
      </w:hyperlink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 В исключительных случаях, а также в случае направления запроса, предусмотренного частью 1 статьи 10 настоящего Закона, руководитель органа,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 О результатах рассмотрения обращения гражданину направляется ответ в течение трех дней с момента принятия по нему соответствующего решения, но не позднее сроков, определенных частями 1 и 2 настоящей статьи.</w:t>
      </w:r>
    </w:p>
    <w:p w:rsidR="002339C2" w:rsidRPr="002339C2" w:rsidRDefault="002339C2" w:rsidP="002339C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2339C2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Статья 9. Неразглашение сведений, ставших известными органам или должностным лицам, в связи с рассмотрением обращений граждан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 При рассмотрении обращений граждан запрещается без согласия обратившегося использование и распространение сведений о его частной жизни, а также не допускается разглашение сведений о его фамилии, имени, отчестве, месте жительства, работы или учебы.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 При рассмотрении обращения не допускается разглашение сведений, содержащихся в обращении. Не является разглашением сведений, содержащихся в обращении, направление письменного обращения в орган или должностному лицу, в компетенцию которых входит решение поставленных в обращении вопросов.</w:t>
      </w:r>
    </w:p>
    <w:p w:rsidR="002339C2" w:rsidRPr="002339C2" w:rsidRDefault="002339C2" w:rsidP="002339C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2339C2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/>
        <w:t>  </w:t>
      </w:r>
    </w:p>
    <w:p w:rsidR="002339C2" w:rsidRPr="002339C2" w:rsidRDefault="002339C2" w:rsidP="002339C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2339C2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lastRenderedPageBreak/>
        <w:t>Статья 10. Обязанность представления письменных доказательств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Орган или должностное лицо по направленному в установленном порядке запросу органа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2. Должностные лица, виновные в умышленном непредставлении </w:t>
      </w:r>
      <w:proofErr w:type="spellStart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истребуемых</w:t>
      </w:r>
      <w:proofErr w:type="spellEnd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доказательств, несут ответственность в соответствии с законодательством.</w:t>
      </w:r>
    </w:p>
    <w:p w:rsidR="002339C2" w:rsidRPr="002339C2" w:rsidRDefault="002339C2" w:rsidP="002339C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2339C2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/>
        <w:t>     </w:t>
      </w:r>
    </w:p>
    <w:p w:rsidR="002339C2" w:rsidRPr="002339C2" w:rsidRDefault="002339C2" w:rsidP="002339C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2339C2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Статья 11. Организация личного приема граждан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 Личный прием граждан в органах проводится их руководителями и уполномоченными на то лицами.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 При организации личного приема граждан в органах учитываются требования к порядку личного приема граждан, установленные Федеральным законом "О порядке рассмотрения обращений граждан Российской Федерации".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 Прием должен проводиться в установленные дни и часы, в удобное для граждан время, в необходимых случаях - в вечерние часы, по месту работы и жительства. При этом должны быть установлены дни (не менее двух дней в месяц) и часы приема руководителями органов.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 Информация о месте приема, установленных для приема днях и часах, контактных телефонах должностных лиц, ответственных за подготовку приема граждан, доводится до сведения граждан через информационно-телекоммуникационную сеть "Интернет" и (или) средства массовой информации. Указанная информация также размещается в общедоступных местах в зданиях органов.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асть 4 в ред. Закона РТ </w:t>
      </w:r>
      <w:hyperlink r:id="rId20" w:history="1">
        <w:r w:rsidRPr="002339C2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 14.05.2018 N 32-ЗРТ</w:t>
        </w:r>
      </w:hyperlink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5. На каждого гражданина, записавшегося на прием, заполняется карточка личного приема, в которой указываются: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1) фамилия, имя и отчество обратившегося;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2) адрес его места жительства;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3) фамилия должностного лица, ведущего прием;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4) иные необходимые сведения.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6. При личном приеме гражданин предъявляет документ, удостоверяющий личность.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>7. В случае</w:t>
      </w:r>
      <w:proofErr w:type="gramStart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если изложенные в ходе личного приема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должностным лицом, осуществляющим прием, о чем делается запись в карточке личного приема, которая подтверждается личной подписью заявителя. В случае отсутствия согласия гражданина на устный ответ или отказа от подтверждения личной подписью записи о таком согласии дается письменный ответ по существу поставленных в обращении вопросов.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(часть 7 в ред. Закона РТ </w:t>
      </w:r>
      <w:hyperlink r:id="rId21" w:history="1">
        <w:r w:rsidRPr="002339C2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 14.05.2018 N 32-ЗРТ</w:t>
        </w:r>
      </w:hyperlink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8. Письменное обращение, принятое в ходе личного приема, подлежит регистрации и рассматривается в порядке, установленном Федеральным законом "О порядке рассмотрения обращений граждан Российской Федерации" и настоящим Законом.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9. Правом на первоочередной личный прием в органах в дни и часы, установленные для личного приема граждан, обладают: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1) инвалиды I, II групп и (или) их законные представители (один из родителей, усыновителей, опекун или попечитель);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2) ветераны Великой Отечественной войны, Герои Российской Федерации, Герои Советского Союза, полные кавалеры ордена Славы, Герои Социалистического Труда, Герои Труда Российской Федерации, ветераны боевых действий;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(в ред. Закона РТ </w:t>
      </w:r>
      <w:hyperlink r:id="rId22" w:history="1">
        <w:r w:rsidRPr="002339C2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 14.05.2018 N 32-ЗРТ</w:t>
        </w:r>
      </w:hyperlink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по вопросам, связанным с обеспечением и защитой прав и законных интересов таких детей;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4) граждане, пришедшие на прием с детьми в возрасте до трех лет.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10. При личном приеме граждане, указанные в пунктах 1 - 4 части 9 настоящей статьи, предъявляют документ, подтверждающий их право на первоочередной личный прием.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11. Руководители органов могут определять дополнительные категории граждан, имеющих право на первоочередной личный прием.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12. В случае</w:t>
      </w:r>
      <w:proofErr w:type="gramStart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если правом на первоочередной личный прием одновременно обладают несколько граждан, прием указанных граждан осуществляется в порядке их явки на личный прием.</w:t>
      </w:r>
    </w:p>
    <w:p w:rsidR="002339C2" w:rsidRPr="002339C2" w:rsidRDefault="002339C2" w:rsidP="002339C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2339C2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/>
        <w:t>  Статья 12. Право на обжалование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Гражданин, не согласный с решением, принятым по его предложению, заявлению, жалобе, имеет право обжаловать это решение в тот орган или тому должностному лицу, которым непосредственно </w:t>
      </w:r>
      <w:proofErr w:type="gramStart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подчинены</w:t>
      </w:r>
      <w:proofErr w:type="gramEnd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орган или должностное лицо, принявшие обжалуемое решение, или в суд.</w:t>
      </w:r>
    </w:p>
    <w:p w:rsidR="002339C2" w:rsidRPr="002339C2" w:rsidRDefault="002339C2" w:rsidP="002339C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2339C2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lastRenderedPageBreak/>
        <w:t>Статья 13. Предложения, направленные на совершенствование законодательства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 Граждане могут обращаться с предложениями по совершенствованию законодательства Республики Татарстан ко всем субъектам права законодательной инициативы, определенным </w:t>
      </w:r>
      <w:hyperlink r:id="rId23" w:history="1">
        <w:r w:rsidRPr="002339C2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Конституцией Республики Татарстан</w:t>
        </w:r>
      </w:hyperlink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 Предложения по совершенствованию законодательства изучаются, обобщаются, рассматриваются соответствующими органами и должностными лицами и могут учитываться при разработке законопроектов или при составлении планов законопроектных работ.</w:t>
      </w:r>
    </w:p>
    <w:p w:rsidR="002339C2" w:rsidRPr="002339C2" w:rsidRDefault="002339C2" w:rsidP="002339C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2339C2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/>
        <w:t>     </w:t>
      </w:r>
    </w:p>
    <w:p w:rsidR="002339C2" w:rsidRPr="002339C2" w:rsidRDefault="002339C2" w:rsidP="002339C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2339C2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Статья 14. Обязанности органа и должностного лица по рассмотрению заявления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Орган и должностное лицо, в компетенцию которых входит рассмотрение поставленных в заявлении вопросов, </w:t>
      </w:r>
      <w:proofErr w:type="gramStart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обязаны</w:t>
      </w:r>
      <w:proofErr w:type="gramEnd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: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1) рассмотреть заявление по существу в сроки, установленные законодательством;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2) учитывать исполнение ранее принятых решений по заявлению гражданина;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3) принять обоснованное решение и обеспечить его исполнение;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4) сообщить гражданину, подавшему заявление, о результатах рассмотрения заявления и принятом по нему решении в срок, установленный законодательством;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5) в случае неудовлетворения требований, изложенных в заявлении, в письменной форме довести до сведения гражданина, подавшего заявление, мотивы отказа, а также указать орган или должностное лицо, которым можно обжаловать принятое по заявлению решение.</w:t>
      </w:r>
    </w:p>
    <w:p w:rsidR="002339C2" w:rsidRPr="002339C2" w:rsidRDefault="002339C2" w:rsidP="002339C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2339C2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   </w:t>
      </w:r>
    </w:p>
    <w:p w:rsidR="002339C2" w:rsidRPr="002339C2" w:rsidRDefault="002339C2" w:rsidP="002339C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2339C2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Статья 15. Права гражданина при рассмотрении обращения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При рассмотрении обращения органом или должностным лицом гражданин имеет право: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1) лично изложить доводы лицу, рассматривающему обращение;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2) получать в соответствующем структурном подразделении органа или у соответствующего должностного лица информацию в устной (в том числе по телефону) или электронной форме о регистрации письменного обращения, а также о сроках его рассмотрения;</w:t>
      </w:r>
      <w:proofErr w:type="gramEnd"/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3) на удостоверение факта приема письменного обращения путем проставления подписи с указанием даты, фамилии и инициалов на втором представленном гражданином экземпляре обращения уполномоченным лицом (должностным лицом) органа, принявшим обращение;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>5)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6) получать письменный ответ по существу поставленных в обращении вопросов, за исключением случаев, указанных в статье 11 Федерального закона "О порядке рассмотрения обращений граждан Российской Федерации", а в случае, предусмотренном частью 5.1 статьи 4 настоящего Закона, на основании обращения с просьбой о его предоставлении, уведомление о переадресации письменного обращения в орган или должностному лицу, в компетенцию которых входит решение поставленных</w:t>
      </w:r>
      <w:proofErr w:type="gramEnd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в обращении вопросов;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(в ред. Закона РТ </w:t>
      </w:r>
      <w:hyperlink r:id="rId24" w:history="1">
        <w:r w:rsidRPr="002339C2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 14.05.2018 N 32-ЗРТ</w:t>
        </w:r>
      </w:hyperlink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7)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8) обращаться с заявлением о прекращении рассмотрения обращения;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9) обжаловать решение, принятое по обращению;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10) пользоваться услугами представителя;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11) на возмещение убытков и компенсацию морального вреда, причиненных незаконным действием (бездействием) органа или должностного лица при рассмотрении обращения, в порядке, установленном законодательством.</w:t>
      </w:r>
    </w:p>
    <w:p w:rsidR="002339C2" w:rsidRPr="002339C2" w:rsidRDefault="002339C2" w:rsidP="002339C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2339C2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   </w:t>
      </w:r>
    </w:p>
    <w:p w:rsidR="002339C2" w:rsidRPr="002339C2" w:rsidRDefault="002339C2" w:rsidP="002339C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2339C2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Статья 16. Обязанности органа или должностного лица по рассмотрению жалобы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Орган или должностное лицо, в компетенцию </w:t>
      </w:r>
      <w:proofErr w:type="gramStart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которых</w:t>
      </w:r>
      <w:proofErr w:type="gramEnd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входит рассмотрение соответствующей жалобы, обязаны: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1) принять и зарегистрировать жалобу;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2) рассмотреть жалобу по существу в срок, установленный законодательством, объективно и своевременно проверить все доводы и факты, приведенные в жалобе;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3) в случае необходимости запрашивать, в том числе в электронной форме, необходимые для рассмотрения обращения документы и материалы в других органах и у иных должностных лиц, за исключением судов, органов дознания и органов предварительного следствия, а также запрашивать объяснения у должностных лиц, приглашать свидетелей и экспертов;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4) принять мотивированное и основанное на настоящем Законе решение по жалобе и обеспечить его реальное исполнение;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br/>
        <w:t>5) сообщить гражданину о результатах рассмотрения жалобы и принятом по ней решении в срок, установленный законодательством, в письменной форме по почтовому адресу, указанному в обращении, в форме электронного документа по адресу электронной почты, указанному в обращении, или устной форме по согласованию с ним.</w:t>
      </w:r>
    </w:p>
    <w:p w:rsidR="002339C2" w:rsidRPr="002339C2" w:rsidRDefault="002339C2" w:rsidP="002339C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2339C2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  </w:t>
      </w:r>
    </w:p>
    <w:p w:rsidR="002339C2" w:rsidRPr="002339C2" w:rsidRDefault="002339C2" w:rsidP="002339C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2339C2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Статья 17. Решение по жалобе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Решение по жалобе должно содержать изложение мотивов и фактов, которые положены в основу решения, ссылки на конкретные статьи закона или иного нормативного правового акта; в необходимых случаях указание об отмене или изменении обжалуемого решения, срок исполнения принятого решения; указание о необходимости привлечения должностного лица, принявшего незаконное решение или совершившего незаконное действие (бездействие), к установленной законодательством ответственности, а также порядок обжалования принятого решения.</w:t>
      </w:r>
    </w:p>
    <w:p w:rsidR="002339C2" w:rsidRPr="002339C2" w:rsidRDefault="002339C2" w:rsidP="002339C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2339C2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/>
        <w:t>    Статья 18. Последствия принятия решения по жалобе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 В случае</w:t>
      </w:r>
      <w:proofErr w:type="gramStart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если жалоба признана подлежащей удовлетворению полностью или частично, орган или должностное лицо, вынесшие решение по жалобе, обязаны принять необходимые меры по восстановлению нарушенного права гражданина, а также по просьбе гражданина проинформировать о принятом решении заинтересованных лиц.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2. В случае</w:t>
      </w:r>
      <w:proofErr w:type="gramStart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если недостоверные или порочащие гражданина сведения были опубликованы в средствах массовой информации, орган или должностное лицо, предоставившие эти сведения, обязаны принять меры по опубликованию опровержения в порядке, установленном законодательством.</w:t>
      </w:r>
    </w:p>
    <w:p w:rsidR="002339C2" w:rsidRPr="002339C2" w:rsidRDefault="002339C2" w:rsidP="002339C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2339C2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    </w:t>
      </w:r>
    </w:p>
    <w:p w:rsidR="002339C2" w:rsidRPr="002339C2" w:rsidRDefault="002339C2" w:rsidP="002339C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2339C2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Статья 19. Рассмотрение обращений граждан, принятых по телефонам "прямых линий" и "горячих линий" органов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 Органы в целях обеспечения реализации права граждан на получение информации о своей деятельности, а также для принятия обращений граждан могут организовывать работу "прямых линий" и "горячих линий".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 Обращения, принятые по телефонам "прямых линий" и "горячих линий" органов, подлежат регистрации в сроки, установленные Федеральным законом "О порядке рассмотрения обращений граждан Российской Федерации" и настоящим Законом.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 Должностное лицо органа, уполномоченное на осуществление приема обращений граждан по телефонам "прямых линий" и "горячих линий", регистрирует обращение гражданина и формирует карточку обращения с указанием контактного телефона и (или) адреса электронной почты (при их наличии) обратившегося, сути вопроса, даты и времени поступления обращения.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ред. Закона РТ </w:t>
      </w:r>
      <w:hyperlink r:id="rId25" w:history="1">
        <w:r w:rsidRPr="002339C2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 14.05.2018 N 32-ЗРТ</w:t>
        </w:r>
      </w:hyperlink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br/>
        <w:t>4. Сведения, содержащиеся в карточке обращения, направляются в соответствующие органы, в компетенцию которых входит решение поставленных в обращении вопросов.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ред. Закона РТ </w:t>
      </w:r>
      <w:hyperlink r:id="rId26" w:history="1">
        <w:r w:rsidRPr="002339C2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 14.05.2018 N 32-ЗРТ</w:t>
        </w:r>
      </w:hyperlink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5. Работа "прямых линий" и "горячих линий" осуществляется в соответствии с нормативными правовыми актами, принимаемыми органами.</w:t>
      </w:r>
    </w:p>
    <w:p w:rsidR="002339C2" w:rsidRDefault="002339C2" w:rsidP="002339C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2339C2" w:rsidRPr="002339C2" w:rsidRDefault="002339C2" w:rsidP="002339C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2339C2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   Статья 20. Дополнительные гарантии права граждан на получение письменного ответа на коллективное обращение</w:t>
      </w:r>
    </w:p>
    <w:p w:rsidR="002339C2" w:rsidRPr="002339C2" w:rsidRDefault="002339C2" w:rsidP="002339C2">
      <w:pPr>
        <w:shd w:val="clear" w:color="auto" w:fill="FFFFFF"/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1. Письменный ответ на коллективное обращение граждан направляется лицу, указанному в обращении в качестве получателя ответа или представителя коллектива граждан, подписавших обращение.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2. Если получатель ответа в коллективном обращении не определен, ответ направляется первому гражданину в списке </w:t>
      </w:r>
      <w:proofErr w:type="gramStart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обратившихся</w:t>
      </w:r>
      <w:proofErr w:type="gramEnd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(подписавшихся), указавшему свой почтовый адрес или адрес электронной почты.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ред. Закона РТ </w:t>
      </w:r>
      <w:hyperlink r:id="rId27" w:history="1">
        <w:r w:rsidRPr="002339C2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 14.05.2018 N 32-ЗРТ</w:t>
        </w:r>
      </w:hyperlink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 В случае</w:t>
      </w:r>
      <w:proofErr w:type="gramStart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если просьба о направлении ответа на коллективное обращение выражена несколькими обратившимися (подписавшимися) лицами, копия ответа направляется каждому из них по указанным ими почтовым адресам, адресам электронной почты.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(в ред. Закона РТ </w:t>
      </w:r>
      <w:hyperlink r:id="rId28" w:history="1">
        <w:r w:rsidRPr="002339C2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 14.05.2018 N 32-ЗРТ</w:t>
        </w:r>
      </w:hyperlink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2339C2" w:rsidRPr="002339C2" w:rsidRDefault="002339C2" w:rsidP="002339C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2339C2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/>
        <w:t>  Статья 21. Рассмотрение обращений граждан по фактам коррупционной направленности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 В соответствии с </w:t>
      </w:r>
      <w:hyperlink r:id="rId29" w:history="1">
        <w:r w:rsidRPr="002339C2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и </w:t>
      </w:r>
      <w:hyperlink r:id="rId30" w:history="1">
        <w:r w:rsidRPr="002339C2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Татарстан от 4 мая 2006 года N 34-ЗРТ "О противодействии коррупции в Республике Татарстан"</w:t>
        </w:r>
      </w:hyperlink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граждане вправе направлять обращения по фактам коррупционной направленности в органы.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 Обращения граждан по фактам коррупционной направленности включают в себя сведения о фактах коррупции и вымогательства, ущемления прав и законных интересов граждан, нарушения требований к служебному поведению, а также совершения иных деяний, содержащих признаки злоупотребления служебным положением.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3. При наличии в поступившем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такое обращение направляется в правоохранительные органы в соответствии с их компетенцией.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 Должностные лица, работающие с обращениями граждан по фактам коррупционной направленности, несут в установленном порядке персональную ответственность за сохранность служебной информации и сведений конфиденциального характера в соответствии с законодательством Российской Федерации.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br/>
        <w:t>5. Порядок работы с обращениями граждан по фактам коррупционной направленности устанавливается нормативными правовыми актами органов.</w:t>
      </w:r>
    </w:p>
    <w:p w:rsidR="002339C2" w:rsidRPr="002339C2" w:rsidRDefault="002339C2" w:rsidP="002339C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2339C2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/>
        <w:t>     Статья 22. Ответственность за нарушение настоящего Закона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Лица, виновные в нарушении настоящего Закона, несут ответственность, предусмотренную законодательством.</w:t>
      </w:r>
    </w:p>
    <w:p w:rsidR="002339C2" w:rsidRPr="002339C2" w:rsidRDefault="002339C2" w:rsidP="002339C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2339C2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Глава 3. Заключительные положения</w:t>
      </w:r>
    </w:p>
    <w:p w:rsidR="002339C2" w:rsidRPr="002339C2" w:rsidRDefault="002339C2" w:rsidP="002339C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2339C2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 xml:space="preserve">Статья 23. </w:t>
      </w:r>
      <w:proofErr w:type="gramStart"/>
      <w:r w:rsidRPr="002339C2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Контроль за</w:t>
      </w:r>
      <w:proofErr w:type="gramEnd"/>
      <w:r w:rsidRPr="002339C2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 xml:space="preserve"> соблюдением настоящего Закона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Органы и должностные лица обязаны в пределах своих полномочий осуществлять контроль за соблюдением порядка и сроков рассмотрения обращений, направления письменных ответов на обращения, в том числе проводить в подведомственных органах и организациях проверки деятельности по рассмотрению обращений граждан, организации личного приема и личного выездного приема граждан, исполнения ранее принятых ими решений по обращениям, а также принимать меры по устранению выявленных</w:t>
      </w:r>
      <w:proofErr w:type="gramEnd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нарушений.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2. В целях выявления и устранения причин, влияющих на поступление обращений граждан, органы и должностные лица обязаны периодически (не реже одного раза в год) осуществлять обобщение и проводить анализ поступивших обращений граждан. </w:t>
      </w:r>
      <w:proofErr w:type="gramStart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Указанный анализ должен содержать информацию о количестве поступивших, переадресованных и рассмотренных письменных обращений, обращений в форме электронного документа, о местах, днях и часах приема граждан, о количестве граждан, принятых на личном приеме, об уполномоченных лицах по личному приему граждан и личном выездном приеме, о тематике обращений, о принятых по результатам рассмотрения обращений мерах, в том числе информацию о принятых нормативных</w:t>
      </w:r>
      <w:proofErr w:type="gramEnd"/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правовых и иных актах (при наличии).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 Порядок проведения анализа поступивших обращений граждан устанавливается нормативным правовым актом соответствующего органа.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 Анализ поступивших обращений граждан, а также разъяснения по наиболее актуальным вопросам, затрагивающим интересы неопределенного круга лиц, размещаются органами на своих официальных сайтах в информационно-телекоммуникационной сети "Интернет".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(часть 4 в ред. Закона РТ </w:t>
      </w:r>
      <w:hyperlink r:id="rId31" w:history="1">
        <w:r w:rsidRPr="002339C2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 14.05.2018 N 32-ЗРТ</w:t>
        </w:r>
      </w:hyperlink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Президент</w:t>
      </w: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Республики Татарстан</w:t>
      </w: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М.Ш.ШАЙМИЕВ </w:t>
      </w:r>
    </w:p>
    <w:p w:rsidR="002339C2" w:rsidRPr="002339C2" w:rsidRDefault="002339C2" w:rsidP="002339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Казань, Кремль </w:t>
      </w: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12 мая 2003 года </w:t>
      </w:r>
      <w:r w:rsidRPr="002339C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N 16-ЗРТ</w:t>
      </w:r>
    </w:p>
    <w:p w:rsidR="00134853" w:rsidRPr="002339C2" w:rsidRDefault="00134853">
      <w:pPr>
        <w:rPr>
          <w:rFonts w:ascii="Times New Roman" w:hAnsi="Times New Roman" w:cs="Times New Roman"/>
        </w:rPr>
      </w:pPr>
    </w:p>
    <w:sectPr w:rsidR="00134853" w:rsidRPr="002339C2" w:rsidSect="002339C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C2"/>
    <w:rsid w:val="000A12BE"/>
    <w:rsid w:val="00134853"/>
    <w:rsid w:val="0023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3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39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39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9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39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39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3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39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3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39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39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9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39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39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3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39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8846" TargetMode="External"/><Relationship Id="rId13" Type="http://schemas.openxmlformats.org/officeDocument/2006/relationships/hyperlink" Target="http://docs.cntd.ru/document/543559979" TargetMode="External"/><Relationship Id="rId18" Type="http://schemas.openxmlformats.org/officeDocument/2006/relationships/hyperlink" Target="http://docs.cntd.ru/document/543559979" TargetMode="External"/><Relationship Id="rId26" Type="http://schemas.openxmlformats.org/officeDocument/2006/relationships/hyperlink" Target="http://docs.cntd.ru/document/54355997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543559979" TargetMode="External"/><Relationship Id="rId7" Type="http://schemas.openxmlformats.org/officeDocument/2006/relationships/hyperlink" Target="http://docs.cntd.ru/document/553128261" TargetMode="External"/><Relationship Id="rId12" Type="http://schemas.openxmlformats.org/officeDocument/2006/relationships/hyperlink" Target="http://docs.cntd.ru/document/543559979" TargetMode="External"/><Relationship Id="rId17" Type="http://schemas.openxmlformats.org/officeDocument/2006/relationships/hyperlink" Target="http://docs.cntd.ru/document/553128261" TargetMode="External"/><Relationship Id="rId25" Type="http://schemas.openxmlformats.org/officeDocument/2006/relationships/hyperlink" Target="http://docs.cntd.ru/document/543559979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543559979" TargetMode="External"/><Relationship Id="rId20" Type="http://schemas.openxmlformats.org/officeDocument/2006/relationships/hyperlink" Target="http://docs.cntd.ru/document/543559979" TargetMode="External"/><Relationship Id="rId29" Type="http://schemas.openxmlformats.org/officeDocument/2006/relationships/hyperlink" Target="http://docs.cntd.ru/document/90213526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43559979" TargetMode="External"/><Relationship Id="rId11" Type="http://schemas.openxmlformats.org/officeDocument/2006/relationships/hyperlink" Target="http://docs.cntd.ru/document/543559979" TargetMode="External"/><Relationship Id="rId24" Type="http://schemas.openxmlformats.org/officeDocument/2006/relationships/hyperlink" Target="http://docs.cntd.ru/document/543559979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docs.cntd.ru/document/412383331" TargetMode="External"/><Relationship Id="rId15" Type="http://schemas.openxmlformats.org/officeDocument/2006/relationships/hyperlink" Target="http://docs.cntd.ru/document/543559979" TargetMode="External"/><Relationship Id="rId23" Type="http://schemas.openxmlformats.org/officeDocument/2006/relationships/hyperlink" Target="http://docs.cntd.ru/document/917001793" TargetMode="External"/><Relationship Id="rId28" Type="http://schemas.openxmlformats.org/officeDocument/2006/relationships/hyperlink" Target="http://docs.cntd.ru/document/543559979" TargetMode="External"/><Relationship Id="rId10" Type="http://schemas.openxmlformats.org/officeDocument/2006/relationships/hyperlink" Target="http://docs.cntd.ru/document/917001793" TargetMode="External"/><Relationship Id="rId19" Type="http://schemas.openxmlformats.org/officeDocument/2006/relationships/hyperlink" Target="http://docs.cntd.ru/document/543559979" TargetMode="External"/><Relationship Id="rId31" Type="http://schemas.openxmlformats.org/officeDocument/2006/relationships/hyperlink" Target="http://docs.cntd.ru/document/5435599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543559979" TargetMode="External"/><Relationship Id="rId22" Type="http://schemas.openxmlformats.org/officeDocument/2006/relationships/hyperlink" Target="http://docs.cntd.ru/document/543559979" TargetMode="External"/><Relationship Id="rId27" Type="http://schemas.openxmlformats.org/officeDocument/2006/relationships/hyperlink" Target="http://docs.cntd.ru/document/543559979" TargetMode="External"/><Relationship Id="rId30" Type="http://schemas.openxmlformats.org/officeDocument/2006/relationships/hyperlink" Target="http://docs.cntd.ru/document/4240318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4436</Words>
  <Characters>25290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Gulnara</cp:lastModifiedBy>
  <cp:revision>2</cp:revision>
  <cp:lastPrinted>2019-07-04T12:17:00Z</cp:lastPrinted>
  <dcterms:created xsi:type="dcterms:W3CDTF">2019-07-04T12:19:00Z</dcterms:created>
  <dcterms:modified xsi:type="dcterms:W3CDTF">2019-07-04T12:19:00Z</dcterms:modified>
</cp:coreProperties>
</file>