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780"/>
        <w:gridCol w:w="1979"/>
        <w:gridCol w:w="3739"/>
      </w:tblGrid>
      <w:tr w:rsidR="00501A6B" w:rsidRPr="00866810" w:rsidTr="00FF1D28">
        <w:trPr>
          <w:trHeight w:val="1618"/>
        </w:trPr>
        <w:tc>
          <w:tcPr>
            <w:tcW w:w="37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01A6B" w:rsidRPr="00866810" w:rsidRDefault="00501A6B" w:rsidP="00FF1D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ТАТАРСТАН</w:t>
            </w:r>
          </w:p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РУКОВОДИТЕЛЬ </w:t>
            </w:r>
          </w:p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КАЙБИЦКОГО </w:t>
            </w:r>
          </w:p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3704DB" wp14:editId="0DC226A9">
                  <wp:extent cx="54292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01A6B" w:rsidRPr="00866810" w:rsidRDefault="00501A6B" w:rsidP="00FF1D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ТАТАРСТАН РЕСПУБЛИКАСЫ</w:t>
            </w:r>
          </w:p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КАЙБЫЧ</w:t>
            </w:r>
          </w:p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</w:t>
            </w:r>
          </w:p>
          <w:p w:rsidR="00501A6B" w:rsidRPr="00866810" w:rsidRDefault="00501A6B" w:rsidP="00FF1D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БАШКАРМА КОМИТЕТЫ</w:t>
            </w:r>
          </w:p>
          <w:p w:rsidR="00501A6B" w:rsidRPr="00866810" w:rsidRDefault="00501A6B" w:rsidP="00FF1D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Җ</w:t>
            </w: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ИТ</w:t>
            </w: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Ә</w:t>
            </w:r>
            <w:r w:rsidRPr="00866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КЧЕСЕ</w:t>
            </w:r>
          </w:p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01A6B" w:rsidRDefault="00501A6B" w:rsidP="00501A6B">
      <w:pPr>
        <w:widowControl w:val="0"/>
        <w:tabs>
          <w:tab w:val="left" w:pos="6390"/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A6B" w:rsidRPr="00866810" w:rsidRDefault="00501A6B" w:rsidP="00501A6B">
      <w:pPr>
        <w:widowControl w:val="0"/>
        <w:tabs>
          <w:tab w:val="left" w:pos="6390"/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</w:t>
      </w:r>
      <w:r w:rsidRPr="0086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6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6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КАРАР</w:t>
      </w:r>
    </w:p>
    <w:p w:rsidR="00501A6B" w:rsidRPr="00866810" w:rsidRDefault="00501A6B" w:rsidP="0050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A6B" w:rsidRPr="00866810" w:rsidRDefault="00501A6B" w:rsidP="0050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6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6F0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31 </w:t>
      </w:r>
      <w:r w:rsidRPr="00866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6F0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декабря </w:t>
      </w:r>
      <w:r w:rsidRPr="00866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F0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</w:t>
      </w:r>
      <w:r w:rsidRPr="00866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Pr="00866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866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F0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</w:t>
      </w:r>
      <w:r w:rsidRPr="00866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</w:t>
      </w:r>
      <w:r w:rsidR="006F0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724</w:t>
      </w:r>
    </w:p>
    <w:p w:rsidR="00501A6B" w:rsidRPr="00866810" w:rsidRDefault="00501A6B" w:rsidP="00501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6" w:right="311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 тарифах на  жилищно - коммунальные                      услуги  для населения,  бюджетных и прочих организаций на  2014 год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6" w:right="311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6" w:right="23" w:firstLine="60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соответствии   с    Жилищным   кодексом    Российской   Федерации,  Федеральным  законом  от 31.12.2004 г. № 210-ФЗ «Об  основах                 регулирования тарифов организаций коммунального комплекса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6" w:right="23" w:firstLine="60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6" w:right="23" w:firstLine="603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</w:t>
      </w:r>
      <w:r w:rsidRPr="00866810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ПОСТАНОВЛЯЮ: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6" w:right="23" w:firstLine="6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        </w:t>
      </w:r>
      <w:r w:rsidRPr="0086681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1.  Утвердить  на  период действия  с  01 января   2014 г. по 31 декабря 2014 г.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 календарной разбивкой: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размер платы за содержание и ремонт жилого помещения для нанимателей         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(приложение 1);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базовую ставку за пользование жилым помещением (базовую ставку за наем) для нанимателей жилых помещений по договорам найма жилых помещений муниципального жилищного фонда (приложение 2);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размер платы за капитальный ремонт для собственников жилых помещений (приложение  3);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56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2.</w:t>
      </w:r>
      <w:r w:rsidRPr="0086681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Опубликовать  настоящее  постановление  в районной газете                «</w:t>
      </w:r>
      <w:proofErr w:type="spellStart"/>
      <w:r w:rsidRPr="0086681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Кайбицкие</w:t>
      </w:r>
      <w:proofErr w:type="spellEnd"/>
      <w:r w:rsidRPr="0086681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  зори».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681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      3. Контроль  над  выполнением данного постановления возложить   на первого  заместителя  Руководителя Исполнительного комитета </w:t>
      </w:r>
      <w:proofErr w:type="spellStart"/>
      <w:r w:rsidRPr="0086681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Кайбицкого</w:t>
      </w:r>
      <w:proofErr w:type="spellEnd"/>
      <w:r w:rsidRPr="0086681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муниципального  </w:t>
      </w:r>
      <w:r w:rsidRPr="0086681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района  </w:t>
      </w:r>
      <w:proofErr w:type="spellStart"/>
      <w:r w:rsidRPr="0086681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И.М.Гайнуллина</w:t>
      </w:r>
      <w:proofErr w:type="spellEnd"/>
      <w:r w:rsidR="006F038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</w:p>
    <w:p w:rsidR="00501A6B" w:rsidRPr="00866810" w:rsidRDefault="00501A6B" w:rsidP="00501A6B">
      <w:pPr>
        <w:framePr w:h="336" w:hRule="exact" w:hSpace="10080" w:vSpace="58" w:wrap="notBeside" w:vAnchor="text" w:hAnchor="page" w:x="8528" w:y="95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6810">
        <w:rPr>
          <w:rFonts w:ascii="Times New Roman" w:eastAsia="Times New Roman" w:hAnsi="Times New Roman" w:cs="Times New Roman"/>
          <w:b/>
          <w:color w:val="000000"/>
          <w:spacing w:val="-16"/>
          <w:sz w:val="29"/>
          <w:szCs w:val="29"/>
          <w:lang w:eastAsia="ru-RU"/>
        </w:rPr>
        <w:t xml:space="preserve">            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278" w:line="317" w:lineRule="exact"/>
        <w:ind w:right="10" w:firstLine="557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866810">
        <w:rPr>
          <w:rFonts w:ascii="Times New Roman" w:eastAsia="Times New Roman" w:hAnsi="Times New Roman" w:cs="Times New Roman"/>
          <w:b/>
          <w:color w:val="000000"/>
          <w:spacing w:val="-16"/>
          <w:sz w:val="29"/>
          <w:szCs w:val="29"/>
          <w:lang w:eastAsia="ru-RU"/>
        </w:rPr>
        <w:t>А.Н.Макаров</w:t>
      </w:r>
      <w:proofErr w:type="spellEnd"/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Приложение 1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к постановлению </w:t>
      </w:r>
      <w:r w:rsidR="006F03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уководителя 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Исполнительного комитета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Кайбицкого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501A6B" w:rsidRPr="00866810" w:rsidRDefault="006F0382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="00501A6B"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31.12.2013</w:t>
      </w:r>
      <w:r w:rsidR="00501A6B"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№ 724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86681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</w:t>
      </w:r>
      <w:r w:rsidRPr="000A07CB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</w:t>
      </w:r>
      <w:r w:rsidRPr="0086681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ПОМЕЩЕНИЙ, КОТОРЫЕ НЕ ПРИНЯЛИ РЕШЕНИЕ О ВЫБОРЕ СПОСОБА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86681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УПРАВЛЕНИЯ МНОГОКВАРТИРНЫМ ДОМОМ</w:t>
      </w: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27"/>
        <w:tblW w:w="104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4"/>
        <w:gridCol w:w="4297"/>
        <w:gridCol w:w="2940"/>
        <w:gridCol w:w="1276"/>
        <w:gridCol w:w="1276"/>
      </w:tblGrid>
      <w:tr w:rsidR="00501A6B" w:rsidRPr="00866810" w:rsidTr="00FF1D28">
        <w:trPr>
          <w:trHeight w:val="265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color w:val="000000"/>
                <w:spacing w:val="-23"/>
                <w:sz w:val="27"/>
                <w:szCs w:val="27"/>
                <w:lang w:eastAsia="ru-RU"/>
              </w:rPr>
              <w:t>п. п.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7"/>
                <w:szCs w:val="27"/>
                <w:lang w:eastAsia="ru-RU"/>
              </w:rPr>
              <w:t>Наименование услуги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A6B" w:rsidRPr="00866810" w:rsidRDefault="00501A6B" w:rsidP="00FF1D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A6B" w:rsidRPr="00866810" w:rsidRDefault="00501A6B" w:rsidP="00FF1D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A6B" w:rsidRPr="00866810" w:rsidRDefault="00501A6B" w:rsidP="00FF1D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за единицу измерения услуги, руб.</w:t>
            </w:r>
          </w:p>
        </w:tc>
      </w:tr>
      <w:tr w:rsidR="00501A6B" w:rsidRPr="00866810" w:rsidTr="00FF1D28">
        <w:trPr>
          <w:trHeight w:val="87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 01 января 2014 г. до 30 июня 2014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1A6B" w:rsidRPr="00866810" w:rsidRDefault="00501A6B" w:rsidP="00FF1D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 01 июля  2014 г. до 31 декабря  2014 г.</w:t>
            </w:r>
          </w:p>
        </w:tc>
      </w:tr>
      <w:tr w:rsidR="00501A6B" w:rsidRPr="00866810" w:rsidTr="00FF1D28">
        <w:trPr>
          <w:trHeight w:val="70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Управление  жилищным фондом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за 1 </w:t>
            </w:r>
            <w:proofErr w:type="spellStart"/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кв.м</w:t>
            </w:r>
            <w:proofErr w:type="spellEnd"/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 общей  площади жилого помещения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0,60</w:t>
            </w:r>
          </w:p>
        </w:tc>
      </w:tr>
      <w:tr w:rsidR="00501A6B" w:rsidRPr="00866810" w:rsidTr="00FF1D28">
        <w:trPr>
          <w:trHeight w:val="14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  <w:t>2.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Текущий  ремонт и содержание  внутридомовых сетей: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сетей газоснабжения 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за 1 </w:t>
            </w:r>
            <w:proofErr w:type="spellStart"/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кв</w:t>
            </w:r>
            <w:proofErr w:type="gramStart"/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общей площади жилого помещения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  <w:t>0,27</w:t>
            </w:r>
          </w:p>
        </w:tc>
      </w:tr>
      <w:tr w:rsidR="00501A6B" w:rsidRPr="00866810" w:rsidTr="00FF1D28">
        <w:trPr>
          <w:trHeight w:val="477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сетей  электроснабжения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за 1 </w:t>
            </w:r>
            <w:proofErr w:type="spellStart"/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кв</w:t>
            </w:r>
            <w:proofErr w:type="gramStart"/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8668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общей площади жилого помещения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21"/>
                <w:w w:val="113"/>
                <w:sz w:val="28"/>
                <w:szCs w:val="28"/>
                <w:lang w:eastAsia="ru-RU"/>
              </w:rPr>
              <w:t>0,95</w:t>
            </w:r>
          </w:p>
        </w:tc>
      </w:tr>
      <w:tr w:rsidR="00501A6B" w:rsidRPr="00866810" w:rsidTr="00FF1D28">
        <w:trPr>
          <w:trHeight w:hRule="exact" w:val="12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4"/>
                <w:w w:val="113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</w:tr>
    </w:tbl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86681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</w:t>
      </w: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Приложение 2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к постановлению </w:t>
      </w:r>
      <w:r w:rsidR="006F03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уководителя 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Исполнительного комитета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Кайбицкого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от    </w:t>
      </w:r>
      <w:r w:rsidR="006F03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31.12.2013</w:t>
      </w: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№</w:t>
      </w:r>
      <w:r w:rsidR="006F03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724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86681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БАЗОВАЯ  СТАВКА ЗА ПОЛЬЗОВАНИЕ ЖИЛЫМ ПОМЕЩЕНИЕМ (БАЗОВАЯ  СТАВКА ЗА НАЕМ) ДЛЯ НАНИМАТЕЛЕЙ ЖИЛЫХ ПОМЕЩЕНИЙ ПО ДОГОВОРАМ НАЙМА ЖИЛЫХ ПОМЕЩЕНИЙ МУНИЦИПАЛЬНОГО ЖИЛИЩНОГО ФОНДА</w:t>
      </w:r>
    </w:p>
    <w:tbl>
      <w:tblPr>
        <w:tblpPr w:leftFromText="180" w:rightFromText="180" w:vertAnchor="text" w:horzAnchor="margin" w:tblpXSpec="center" w:tblpY="334"/>
        <w:tblW w:w="107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4115"/>
        <w:gridCol w:w="2975"/>
        <w:gridCol w:w="1276"/>
        <w:gridCol w:w="1559"/>
      </w:tblGrid>
      <w:tr w:rsidR="00501A6B" w:rsidRPr="00866810" w:rsidTr="00FF1D28">
        <w:trPr>
          <w:trHeight w:val="45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color w:val="000000"/>
                <w:spacing w:val="-23"/>
                <w:sz w:val="27"/>
                <w:szCs w:val="27"/>
                <w:lang w:eastAsia="ru-RU"/>
              </w:rPr>
              <w:t>п. п.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7"/>
                <w:szCs w:val="27"/>
                <w:lang w:eastAsia="ru-RU"/>
              </w:rPr>
              <w:t>Наименование услуги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1A6B" w:rsidRPr="00866810" w:rsidRDefault="00501A6B" w:rsidP="00FF1D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за единицу измерения услуги, руб.</w:t>
            </w:r>
          </w:p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1A6B" w:rsidRPr="00866810" w:rsidTr="00FF1D28">
        <w:trPr>
          <w:trHeight w:val="9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 01 января 2014 г. до 30 июня 2014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1A6B" w:rsidRPr="00866810" w:rsidRDefault="00501A6B" w:rsidP="00FF1D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 01 июля  2014 г. до 31 декабря  2014 г.</w:t>
            </w:r>
          </w:p>
        </w:tc>
      </w:tr>
      <w:tr w:rsidR="00501A6B" w:rsidRPr="00866810" w:rsidTr="00FF1D28">
        <w:trPr>
          <w:trHeight w:val="709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Базовая ставка по найму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кв.м</w:t>
            </w:r>
            <w:proofErr w:type="spellEnd"/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 общей  площади жилого помещения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2,52</w:t>
            </w:r>
          </w:p>
        </w:tc>
      </w:tr>
    </w:tbl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302" w:line="240" w:lineRule="auto"/>
        <w:ind w:left="68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Приложение 3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к постановлению </w:t>
      </w:r>
      <w:r w:rsidR="006F03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уководителя 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Исполнительного комитета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Кайбицкого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муниципального района  Республики Татарстан</w:t>
      </w:r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от </w:t>
      </w:r>
      <w:r w:rsidR="006F03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31.12.2013</w:t>
      </w:r>
      <w:r w:rsidRPr="008668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№</w:t>
      </w:r>
      <w:r w:rsidR="006F03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724</w:t>
      </w:r>
      <w:bookmarkStart w:id="0" w:name="_GoBack"/>
      <w:bookmarkEnd w:id="0"/>
    </w:p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73"/>
        <w:tblW w:w="106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6"/>
        <w:gridCol w:w="4259"/>
        <w:gridCol w:w="2553"/>
        <w:gridCol w:w="1417"/>
        <w:gridCol w:w="1560"/>
      </w:tblGrid>
      <w:tr w:rsidR="00501A6B" w:rsidRPr="00866810" w:rsidTr="00FF1D28">
        <w:trPr>
          <w:trHeight w:val="31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color w:val="000000"/>
                <w:spacing w:val="-23"/>
                <w:sz w:val="27"/>
                <w:szCs w:val="27"/>
                <w:lang w:eastAsia="ru-RU"/>
              </w:rPr>
              <w:t>п. п.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7"/>
                <w:szCs w:val="27"/>
                <w:lang w:eastAsia="ru-RU"/>
              </w:rPr>
              <w:t>Наименование услуги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1A6B" w:rsidRPr="00866810" w:rsidRDefault="00501A6B" w:rsidP="00FF1D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A6B" w:rsidRPr="00866810" w:rsidRDefault="00501A6B" w:rsidP="00FF1D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за единицу измерения услуги, руб.</w:t>
            </w:r>
          </w:p>
        </w:tc>
      </w:tr>
      <w:tr w:rsidR="00501A6B" w:rsidRPr="00866810" w:rsidTr="00FF1D28">
        <w:trPr>
          <w:trHeight w:val="7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 01 января 2014 г. до 30 июня 2014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1A6B" w:rsidRPr="00866810" w:rsidRDefault="00501A6B" w:rsidP="00FF1D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 01 июля  2014 г. до 31 декабря  2014 г.</w:t>
            </w:r>
          </w:p>
        </w:tc>
      </w:tr>
      <w:tr w:rsidR="00501A6B" w:rsidRPr="00866810" w:rsidTr="00FF1D28">
        <w:trPr>
          <w:trHeight w:val="709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24"/>
                <w:w w:val="11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Капитальный  ремонт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кв.м</w:t>
            </w:r>
            <w:proofErr w:type="spellEnd"/>
            <w:r w:rsidRPr="008668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 общей  площади жилого помещения в месяц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5,60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86681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5,60</w:t>
            </w:r>
          </w:p>
          <w:p w:rsidR="00501A6B" w:rsidRPr="00866810" w:rsidRDefault="00501A6B" w:rsidP="00FF1D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</w:tc>
      </w:tr>
    </w:tbl>
    <w:p w:rsidR="00501A6B" w:rsidRPr="00866810" w:rsidRDefault="00501A6B" w:rsidP="005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6E7562" w:rsidRDefault="006E7562"/>
    <w:sectPr w:rsidR="006E7562" w:rsidSect="008668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6B"/>
    <w:rsid w:val="00501A6B"/>
    <w:rsid w:val="006E7562"/>
    <w:rsid w:val="006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2014-01-10T11:36:00Z</dcterms:created>
  <dcterms:modified xsi:type="dcterms:W3CDTF">2014-01-10T11:43:00Z</dcterms:modified>
</cp:coreProperties>
</file>