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18" w:rsidRPr="00D73002" w:rsidRDefault="00B32F18" w:rsidP="00B32F18">
      <w:pPr>
        <w:widowControl/>
        <w:autoSpaceDE/>
        <w:autoSpaceDN/>
        <w:adjustRightInd/>
        <w:ind w:left="4956"/>
        <w:rPr>
          <w:sz w:val="28"/>
          <w:szCs w:val="28"/>
        </w:rPr>
      </w:pPr>
      <w:r w:rsidRPr="00D73002">
        <w:rPr>
          <w:sz w:val="28"/>
          <w:szCs w:val="28"/>
        </w:rPr>
        <w:t xml:space="preserve">            Приложение </w:t>
      </w:r>
      <w:proofErr w:type="gramStart"/>
      <w:r w:rsidRPr="00D73002">
        <w:rPr>
          <w:sz w:val="28"/>
          <w:szCs w:val="28"/>
        </w:rPr>
        <w:t>к</w:t>
      </w:r>
      <w:proofErr w:type="gramEnd"/>
    </w:p>
    <w:p w:rsidR="00B32F18" w:rsidRPr="00D73002" w:rsidRDefault="00B32F18" w:rsidP="00B32F18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  <w:t>постановлению Руководителя</w:t>
      </w:r>
    </w:p>
    <w:p w:rsidR="00B32F18" w:rsidRPr="00D73002" w:rsidRDefault="00B32F18" w:rsidP="00B32F18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  <w:t>Исполнительного комитета</w:t>
      </w:r>
    </w:p>
    <w:p w:rsidR="00B32F18" w:rsidRPr="00D73002" w:rsidRDefault="00B32F18" w:rsidP="00B32F18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proofErr w:type="spellStart"/>
      <w:r w:rsidRPr="00D73002">
        <w:rPr>
          <w:sz w:val="28"/>
          <w:szCs w:val="28"/>
        </w:rPr>
        <w:t>Кайбицкого</w:t>
      </w:r>
      <w:proofErr w:type="spellEnd"/>
      <w:r w:rsidRPr="00D73002">
        <w:rPr>
          <w:sz w:val="28"/>
          <w:szCs w:val="28"/>
        </w:rPr>
        <w:t xml:space="preserve"> муниципального</w:t>
      </w:r>
    </w:p>
    <w:p w:rsidR="00B32F18" w:rsidRPr="00D73002" w:rsidRDefault="00B32F18" w:rsidP="00B32F18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</w:r>
      <w:r w:rsidRPr="00D73002">
        <w:rPr>
          <w:sz w:val="28"/>
          <w:szCs w:val="28"/>
        </w:rPr>
        <w:tab/>
        <w:t>района Республики Татарстан</w:t>
      </w:r>
    </w:p>
    <w:p w:rsidR="00B32F18" w:rsidRPr="00D73002" w:rsidRDefault="00B32F18" w:rsidP="00B32F18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EB348C">
        <w:rPr>
          <w:sz w:val="28"/>
          <w:szCs w:val="28"/>
        </w:rPr>
        <w:t xml:space="preserve"> 06.12.</w:t>
      </w:r>
      <w:r w:rsidRPr="00D73002">
        <w:rPr>
          <w:sz w:val="28"/>
          <w:szCs w:val="28"/>
        </w:rPr>
        <w:t>2013г.</w:t>
      </w:r>
      <w:r>
        <w:rPr>
          <w:sz w:val="28"/>
          <w:szCs w:val="28"/>
        </w:rPr>
        <w:t xml:space="preserve"> </w:t>
      </w:r>
      <w:r w:rsidRPr="00D73002">
        <w:rPr>
          <w:sz w:val="28"/>
          <w:szCs w:val="28"/>
        </w:rPr>
        <w:t>№</w:t>
      </w:r>
      <w:r w:rsidR="00EB348C">
        <w:rPr>
          <w:sz w:val="28"/>
          <w:szCs w:val="28"/>
        </w:rPr>
        <w:t xml:space="preserve"> 660</w:t>
      </w:r>
    </w:p>
    <w:p w:rsidR="00B32F18" w:rsidRPr="00D73002" w:rsidRDefault="00B32F18" w:rsidP="00B32F18">
      <w:pPr>
        <w:widowControl/>
        <w:autoSpaceDE/>
        <w:autoSpaceDN/>
        <w:adjustRightInd/>
        <w:ind w:left="5208"/>
        <w:jc w:val="right"/>
        <w:rPr>
          <w:sz w:val="28"/>
          <w:szCs w:val="28"/>
        </w:rPr>
      </w:pPr>
    </w:p>
    <w:p w:rsidR="00B32F18" w:rsidRPr="00D73002" w:rsidRDefault="00B32F18" w:rsidP="00B32F18">
      <w:pPr>
        <w:pStyle w:val="Style10"/>
        <w:widowControl/>
        <w:spacing w:line="240" w:lineRule="auto"/>
        <w:ind w:right="5"/>
        <w:rPr>
          <w:sz w:val="28"/>
          <w:szCs w:val="28"/>
        </w:rPr>
      </w:pPr>
    </w:p>
    <w:p w:rsidR="00B32F18" w:rsidRPr="00D73002" w:rsidRDefault="00B32F18" w:rsidP="00B32F18">
      <w:pPr>
        <w:pStyle w:val="Style10"/>
        <w:widowControl/>
        <w:spacing w:line="240" w:lineRule="auto"/>
        <w:ind w:right="5"/>
        <w:rPr>
          <w:sz w:val="28"/>
          <w:szCs w:val="28"/>
        </w:rPr>
      </w:pPr>
    </w:p>
    <w:p w:rsidR="00B32F18" w:rsidRPr="00D73002" w:rsidRDefault="00B32F18" w:rsidP="00B32F18">
      <w:pPr>
        <w:pStyle w:val="Style10"/>
        <w:widowControl/>
        <w:spacing w:line="240" w:lineRule="auto"/>
        <w:ind w:right="5"/>
        <w:rPr>
          <w:rStyle w:val="FontStyle29"/>
          <w:b/>
          <w:sz w:val="28"/>
          <w:szCs w:val="28"/>
        </w:rPr>
      </w:pPr>
      <w:r w:rsidRPr="00D73002">
        <w:rPr>
          <w:rStyle w:val="FontStyle29"/>
          <w:b/>
          <w:sz w:val="28"/>
          <w:szCs w:val="28"/>
        </w:rPr>
        <w:t>Регламент работы</w:t>
      </w:r>
    </w:p>
    <w:p w:rsidR="00B32F18" w:rsidRPr="00D73002" w:rsidRDefault="00B32F18" w:rsidP="00B32F18">
      <w:pPr>
        <w:pStyle w:val="Style10"/>
        <w:widowControl/>
        <w:spacing w:line="240" w:lineRule="auto"/>
        <w:ind w:left="326"/>
        <w:rPr>
          <w:rStyle w:val="FontStyle29"/>
          <w:b/>
          <w:sz w:val="28"/>
          <w:szCs w:val="28"/>
        </w:rPr>
      </w:pPr>
      <w:r w:rsidRPr="00D73002">
        <w:rPr>
          <w:rStyle w:val="FontStyle29"/>
          <w:b/>
          <w:sz w:val="28"/>
          <w:szCs w:val="28"/>
        </w:rPr>
        <w:t xml:space="preserve">в рамках функционирования государственной информационной системы Республики Татарстан «Народный контроль» в </w:t>
      </w:r>
      <w:proofErr w:type="spellStart"/>
      <w:r w:rsidRPr="00D73002">
        <w:rPr>
          <w:rStyle w:val="FontStyle29"/>
          <w:b/>
          <w:sz w:val="28"/>
          <w:szCs w:val="28"/>
        </w:rPr>
        <w:t>Кайбицком</w:t>
      </w:r>
      <w:proofErr w:type="spellEnd"/>
      <w:r w:rsidRPr="00D73002">
        <w:rPr>
          <w:rStyle w:val="FontStyle29"/>
          <w:b/>
          <w:sz w:val="28"/>
          <w:szCs w:val="28"/>
        </w:rPr>
        <w:t xml:space="preserve"> муниципальном районе</w:t>
      </w:r>
    </w:p>
    <w:p w:rsidR="00B32F18" w:rsidRPr="00D73002" w:rsidRDefault="00B32F18" w:rsidP="00B32F18">
      <w:pPr>
        <w:pStyle w:val="Style10"/>
        <w:widowControl/>
        <w:spacing w:line="240" w:lineRule="auto"/>
        <w:rPr>
          <w:b/>
          <w:sz w:val="28"/>
          <w:szCs w:val="28"/>
        </w:rPr>
      </w:pPr>
    </w:p>
    <w:p w:rsidR="00B32F18" w:rsidRPr="00D73002" w:rsidRDefault="00B32F18" w:rsidP="00B32F18">
      <w:pPr>
        <w:pStyle w:val="Style10"/>
        <w:widowControl/>
        <w:spacing w:line="240" w:lineRule="auto"/>
        <w:jc w:val="both"/>
        <w:rPr>
          <w:b/>
          <w:sz w:val="28"/>
          <w:szCs w:val="28"/>
        </w:rPr>
      </w:pPr>
      <w:r w:rsidRPr="00D73002">
        <w:rPr>
          <w:rStyle w:val="FontStyle29"/>
          <w:b/>
          <w:sz w:val="28"/>
          <w:szCs w:val="28"/>
        </w:rPr>
        <w:t>1. Общие положения</w:t>
      </w:r>
    </w:p>
    <w:p w:rsidR="00B32F18" w:rsidRPr="00D73002" w:rsidRDefault="00B32F18" w:rsidP="00B32F18">
      <w:pPr>
        <w:pStyle w:val="Style16"/>
        <w:widowControl/>
        <w:spacing w:line="240" w:lineRule="auto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1.1. Настоящий Регламент работы определяет порядок обработки ин</w:t>
      </w:r>
      <w:r w:rsidRPr="00D73002">
        <w:rPr>
          <w:rStyle w:val="FontStyle29"/>
          <w:sz w:val="28"/>
          <w:szCs w:val="28"/>
        </w:rPr>
        <w:softHyphen/>
        <w:t xml:space="preserve">формации, размещаемой пользователями в государственной информационной системе Республики Татарстан "Народный контроль" в </w:t>
      </w:r>
      <w:proofErr w:type="spellStart"/>
      <w:r w:rsidRPr="00D73002">
        <w:rPr>
          <w:rStyle w:val="FontStyle29"/>
          <w:sz w:val="28"/>
          <w:szCs w:val="28"/>
        </w:rPr>
        <w:t>Кайбицком</w:t>
      </w:r>
      <w:proofErr w:type="spellEnd"/>
      <w:r w:rsidRPr="00D73002">
        <w:rPr>
          <w:rStyle w:val="FontStyle29"/>
          <w:sz w:val="28"/>
          <w:szCs w:val="28"/>
        </w:rPr>
        <w:t xml:space="preserve"> муниципальном районе (далее - система "На</w:t>
      </w:r>
      <w:r w:rsidRPr="00D73002">
        <w:rPr>
          <w:rStyle w:val="FontStyle29"/>
          <w:sz w:val="28"/>
          <w:szCs w:val="28"/>
        </w:rPr>
        <w:softHyphen/>
        <w:t>родный контроль"), и ее публикации.</w:t>
      </w:r>
    </w:p>
    <w:p w:rsidR="00B32F18" w:rsidRPr="00D73002" w:rsidRDefault="00B32F18" w:rsidP="00B32F18">
      <w:pPr>
        <w:pStyle w:val="Style10"/>
        <w:widowControl/>
        <w:spacing w:line="240" w:lineRule="auto"/>
        <w:jc w:val="both"/>
        <w:rPr>
          <w:sz w:val="28"/>
          <w:szCs w:val="28"/>
        </w:rPr>
      </w:pPr>
    </w:p>
    <w:p w:rsidR="00B32F18" w:rsidRPr="00D73002" w:rsidRDefault="00B32F18" w:rsidP="00B32F18">
      <w:pPr>
        <w:pStyle w:val="Style10"/>
        <w:widowControl/>
        <w:spacing w:line="240" w:lineRule="auto"/>
        <w:jc w:val="both"/>
        <w:rPr>
          <w:b/>
          <w:sz w:val="28"/>
          <w:szCs w:val="28"/>
        </w:rPr>
      </w:pPr>
      <w:r w:rsidRPr="00D73002">
        <w:rPr>
          <w:rStyle w:val="FontStyle29"/>
          <w:b/>
          <w:sz w:val="28"/>
          <w:szCs w:val="28"/>
        </w:rPr>
        <w:t>2. Термины и определения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06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2.1. В настоящем Регламенте работы используются следующие основ</w:t>
      </w:r>
      <w:r w:rsidRPr="00D73002">
        <w:rPr>
          <w:rStyle w:val="FontStyle29"/>
          <w:sz w:val="28"/>
          <w:szCs w:val="28"/>
        </w:rPr>
        <w:softHyphen/>
        <w:t>ные определения: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30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Пользователь </w:t>
      </w:r>
      <w:r w:rsidRPr="00D73002">
        <w:rPr>
          <w:rStyle w:val="FontStyle29"/>
          <w:sz w:val="28"/>
          <w:szCs w:val="28"/>
        </w:rPr>
        <w:t>- физическое лицо, принявшее участие в оценке дея</w:t>
      </w:r>
      <w:r w:rsidRPr="00D73002">
        <w:rPr>
          <w:rStyle w:val="FontStyle29"/>
          <w:sz w:val="28"/>
          <w:szCs w:val="28"/>
        </w:rPr>
        <w:softHyphen/>
        <w:t>тельности исполнительных органов государственной власти и органов мест</w:t>
      </w:r>
      <w:r w:rsidRPr="00D73002">
        <w:rPr>
          <w:rStyle w:val="FontStyle29"/>
          <w:sz w:val="28"/>
          <w:szCs w:val="28"/>
        </w:rPr>
        <w:softHyphen/>
        <w:t>ного самоуправления Республики Татарстан с использованием Портала госу</w:t>
      </w:r>
      <w:r w:rsidRPr="00D73002">
        <w:rPr>
          <w:rStyle w:val="FontStyle29"/>
          <w:sz w:val="28"/>
          <w:szCs w:val="28"/>
        </w:rPr>
        <w:softHyphen/>
        <w:t xml:space="preserve">дарственных и муниципальных услуг Республики Татарстан </w:t>
      </w:r>
      <w:hyperlink r:id="rId5" w:history="1">
        <w:proofErr w:type="spellStart"/>
        <w:r w:rsidRPr="00D73002">
          <w:rPr>
            <w:rStyle w:val="a3"/>
            <w:spacing w:val="20"/>
            <w:sz w:val="28"/>
            <w:szCs w:val="28"/>
            <w:lang w:val="en-US"/>
          </w:rPr>
          <w:t>uslugi</w:t>
        </w:r>
        <w:proofErr w:type="spellEnd"/>
        <w:r w:rsidRPr="00D73002">
          <w:rPr>
            <w:rStyle w:val="a3"/>
            <w:spacing w:val="20"/>
            <w:sz w:val="28"/>
            <w:szCs w:val="28"/>
          </w:rPr>
          <w:t>.</w:t>
        </w:r>
        <w:proofErr w:type="spellStart"/>
        <w:r w:rsidRPr="00D73002">
          <w:rPr>
            <w:rStyle w:val="a3"/>
            <w:spacing w:val="20"/>
            <w:sz w:val="28"/>
            <w:szCs w:val="28"/>
            <w:lang w:val="en-US"/>
          </w:rPr>
          <w:t>tatarstan</w:t>
        </w:r>
        <w:proofErr w:type="spellEnd"/>
        <w:r w:rsidRPr="00D73002">
          <w:rPr>
            <w:rStyle w:val="a3"/>
            <w:spacing w:val="20"/>
            <w:sz w:val="28"/>
            <w:szCs w:val="28"/>
          </w:rPr>
          <w:t>.</w:t>
        </w:r>
        <w:proofErr w:type="spellStart"/>
        <w:r w:rsidRPr="00D73002">
          <w:rPr>
            <w:rStyle w:val="a3"/>
            <w:spacing w:val="20"/>
            <w:sz w:val="28"/>
            <w:szCs w:val="28"/>
            <w:lang w:val="en-US"/>
          </w:rPr>
          <w:t>ru</w:t>
        </w:r>
        <w:proofErr w:type="spellEnd"/>
        <w:r w:rsidRPr="00D73002">
          <w:rPr>
            <w:rStyle w:val="a3"/>
            <w:spacing w:val="20"/>
            <w:sz w:val="28"/>
            <w:szCs w:val="28"/>
          </w:rPr>
          <w:t xml:space="preserve"> </w:t>
        </w:r>
      </w:hyperlink>
      <w:r w:rsidRPr="00D73002">
        <w:rPr>
          <w:rStyle w:val="FontStyle29"/>
          <w:sz w:val="28"/>
          <w:szCs w:val="28"/>
        </w:rPr>
        <w:t xml:space="preserve">(далее - Портал) или приложений Портала для мобильных устройств (далее </w:t>
      </w:r>
      <w:proofErr w:type="gramStart"/>
      <w:r w:rsidRPr="00D73002">
        <w:rPr>
          <w:rStyle w:val="FontStyle29"/>
          <w:sz w:val="28"/>
          <w:szCs w:val="28"/>
        </w:rPr>
        <w:t>-М</w:t>
      </w:r>
      <w:proofErr w:type="gramEnd"/>
      <w:r w:rsidRPr="00D73002">
        <w:rPr>
          <w:rStyle w:val="FontStyle29"/>
          <w:sz w:val="28"/>
          <w:szCs w:val="28"/>
        </w:rPr>
        <w:t>обильные приложения).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20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Уведомление </w:t>
      </w:r>
      <w:r w:rsidRPr="00D73002">
        <w:rPr>
          <w:rStyle w:val="FontStyle29"/>
          <w:sz w:val="28"/>
          <w:szCs w:val="28"/>
        </w:rPr>
        <w:t xml:space="preserve">- информация, направленная пользователями системы "Народный контроль" посредством Портала или Мобильного приложения. </w:t>
      </w:r>
      <w:proofErr w:type="gramStart"/>
      <w:r w:rsidRPr="00D73002">
        <w:rPr>
          <w:rStyle w:val="FontStyle29"/>
          <w:sz w:val="28"/>
          <w:szCs w:val="28"/>
        </w:rPr>
        <w:t>Порядок обработки уведомлений установлен постановлением Кабинета Ми</w:t>
      </w:r>
      <w:r w:rsidRPr="00D73002">
        <w:rPr>
          <w:rStyle w:val="FontStyle29"/>
          <w:sz w:val="28"/>
          <w:szCs w:val="28"/>
        </w:rPr>
        <w:softHyphen/>
        <w:t>нистров Республики Татарстан от 10.08.2012 №676 «Об электронном взаимо</w:t>
      </w:r>
      <w:r w:rsidRPr="00D73002">
        <w:rPr>
          <w:rStyle w:val="FontStyle29"/>
          <w:sz w:val="28"/>
          <w:szCs w:val="28"/>
        </w:rPr>
        <w:softHyphen/>
        <w:t>действии граждан, исполнительных органов государственной власти и орга</w:t>
      </w:r>
      <w:r w:rsidRPr="00D73002">
        <w:rPr>
          <w:rStyle w:val="FontStyle29"/>
          <w:sz w:val="28"/>
          <w:szCs w:val="28"/>
        </w:rPr>
        <w:softHyphen/>
        <w:t>нов местного самоуправления Республики Татарстан в рамках функциониро</w:t>
      </w:r>
      <w:r w:rsidRPr="00D73002">
        <w:rPr>
          <w:rStyle w:val="FontStyle29"/>
          <w:sz w:val="28"/>
          <w:szCs w:val="28"/>
        </w:rPr>
        <w:softHyphen/>
        <w:t>вания государственной информационной системы Республики Татарстан «Народный контроль» (далее - Постановление КМ РТ), настоящим регламен</w:t>
      </w:r>
      <w:r w:rsidRPr="00D73002">
        <w:rPr>
          <w:rStyle w:val="FontStyle29"/>
          <w:sz w:val="28"/>
          <w:szCs w:val="28"/>
        </w:rPr>
        <w:softHyphen/>
        <w:t>том работы и не регулируется положениями Федерального закона от 2 мая 2006 г. № 59-ФЗ "О порядке рассмотрения обращений граждан</w:t>
      </w:r>
      <w:proofErr w:type="gramEnd"/>
      <w:r w:rsidRPr="00D73002">
        <w:rPr>
          <w:rStyle w:val="FontStyle29"/>
          <w:sz w:val="28"/>
          <w:szCs w:val="28"/>
        </w:rPr>
        <w:t xml:space="preserve"> Российской Федерации".</w:t>
      </w:r>
    </w:p>
    <w:p w:rsidR="00B32F18" w:rsidRPr="00D73002" w:rsidRDefault="00B32F18" w:rsidP="00B32F18">
      <w:pPr>
        <w:pStyle w:val="Style20"/>
        <w:widowControl/>
        <w:spacing w:line="240" w:lineRule="auto"/>
        <w:jc w:val="both"/>
        <w:rPr>
          <w:rStyle w:val="FontStyle30"/>
          <w:sz w:val="28"/>
          <w:szCs w:val="28"/>
        </w:rPr>
      </w:pPr>
      <w:r w:rsidRPr="00D73002">
        <w:rPr>
          <w:rStyle w:val="FontStyle30"/>
          <w:sz w:val="28"/>
          <w:szCs w:val="28"/>
        </w:rPr>
        <w:lastRenderedPageBreak/>
        <w:t>Уведомление пользователя может содержать следующую инфор</w:t>
      </w:r>
      <w:r w:rsidRPr="00D73002">
        <w:rPr>
          <w:rStyle w:val="FontStyle30"/>
          <w:sz w:val="28"/>
          <w:szCs w:val="28"/>
        </w:rPr>
        <w:softHyphen/>
        <w:t>мацию:</w:t>
      </w:r>
    </w:p>
    <w:p w:rsidR="00B32F18" w:rsidRPr="00D73002" w:rsidRDefault="00B32F18" w:rsidP="00B32F18">
      <w:pPr>
        <w:pStyle w:val="Style19"/>
        <w:widowControl/>
        <w:numPr>
          <w:ilvl w:val="0"/>
          <w:numId w:val="1"/>
        </w:numPr>
        <w:tabs>
          <w:tab w:val="left" w:pos="878"/>
        </w:tabs>
        <w:spacing w:line="240" w:lineRule="auto"/>
        <w:ind w:right="14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местоположение объекта, в отношении которого направляется уве</w:t>
      </w:r>
      <w:r w:rsidRPr="00D73002">
        <w:rPr>
          <w:rStyle w:val="FontStyle29"/>
          <w:sz w:val="28"/>
          <w:szCs w:val="28"/>
        </w:rPr>
        <w:softHyphen/>
        <w:t>домление;</w:t>
      </w:r>
    </w:p>
    <w:p w:rsidR="00B32F18" w:rsidRPr="00D73002" w:rsidRDefault="00B32F18" w:rsidP="00B32F18">
      <w:pPr>
        <w:pStyle w:val="Style19"/>
        <w:widowControl/>
        <w:numPr>
          <w:ilvl w:val="0"/>
          <w:numId w:val="1"/>
        </w:numPr>
        <w:tabs>
          <w:tab w:val="left" w:pos="878"/>
        </w:tabs>
        <w:spacing w:line="240" w:lineRule="auto"/>
        <w:ind w:left="715" w:firstLine="0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материалы фот</w:t>
      </w:r>
      <w:proofErr w:type="gramStart"/>
      <w:r w:rsidRPr="00D73002">
        <w:rPr>
          <w:rStyle w:val="FontStyle29"/>
          <w:sz w:val="28"/>
          <w:szCs w:val="28"/>
        </w:rPr>
        <w:t>о-</w:t>
      </w:r>
      <w:proofErr w:type="gramEnd"/>
      <w:r w:rsidRPr="00D73002">
        <w:rPr>
          <w:rStyle w:val="FontStyle29"/>
          <w:sz w:val="28"/>
          <w:szCs w:val="28"/>
        </w:rPr>
        <w:t xml:space="preserve">, </w:t>
      </w:r>
      <w:proofErr w:type="spellStart"/>
      <w:r w:rsidRPr="00D73002">
        <w:rPr>
          <w:rStyle w:val="FontStyle29"/>
          <w:sz w:val="28"/>
          <w:szCs w:val="28"/>
        </w:rPr>
        <w:t>видеофиксации</w:t>
      </w:r>
      <w:proofErr w:type="spellEnd"/>
      <w:r w:rsidRPr="00D73002">
        <w:rPr>
          <w:rStyle w:val="FontStyle29"/>
          <w:sz w:val="28"/>
          <w:szCs w:val="28"/>
        </w:rPr>
        <w:t xml:space="preserve"> объекта;</w:t>
      </w:r>
    </w:p>
    <w:p w:rsidR="00B32F18" w:rsidRPr="00D73002" w:rsidRDefault="00B32F18" w:rsidP="00B32F18">
      <w:pPr>
        <w:pStyle w:val="Style21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696" w:firstLine="0"/>
        <w:jc w:val="both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дата и время фиксации;</w:t>
      </w:r>
    </w:p>
    <w:p w:rsidR="00B32F18" w:rsidRPr="00D73002" w:rsidRDefault="00B32F18" w:rsidP="00B32F18">
      <w:pPr>
        <w:pStyle w:val="Style21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696" w:firstLine="0"/>
        <w:jc w:val="both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сведения о пользователе (Ф.И.О. и контактные данные);</w:t>
      </w:r>
    </w:p>
    <w:p w:rsidR="00B32F18" w:rsidRPr="00D73002" w:rsidRDefault="00B32F18" w:rsidP="00B32F18">
      <w:pPr>
        <w:pStyle w:val="Style21"/>
        <w:widowControl/>
        <w:numPr>
          <w:ilvl w:val="0"/>
          <w:numId w:val="2"/>
        </w:numPr>
        <w:tabs>
          <w:tab w:val="left" w:pos="845"/>
        </w:tabs>
        <w:spacing w:line="240" w:lineRule="auto"/>
        <w:ind w:right="125"/>
        <w:jc w:val="both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текстовый комментарий пользователя в объеме, не превышающем 280 символов;</w:t>
      </w:r>
    </w:p>
    <w:p w:rsidR="00B32F18" w:rsidRPr="00D73002" w:rsidRDefault="00B32F18" w:rsidP="00B32F18">
      <w:pPr>
        <w:pStyle w:val="Style21"/>
        <w:widowControl/>
        <w:numPr>
          <w:ilvl w:val="0"/>
          <w:numId w:val="2"/>
        </w:numPr>
        <w:tabs>
          <w:tab w:val="left" w:pos="845"/>
        </w:tabs>
        <w:spacing w:line="240" w:lineRule="auto"/>
        <w:ind w:right="115"/>
        <w:jc w:val="both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иная уточняющая информация, необходимая для обработки уведом</w:t>
      </w:r>
      <w:r w:rsidRPr="00D73002">
        <w:rPr>
          <w:rStyle w:val="FontStyle29"/>
          <w:sz w:val="28"/>
          <w:szCs w:val="28"/>
        </w:rPr>
        <w:softHyphen/>
        <w:t>ления.</w:t>
      </w:r>
    </w:p>
    <w:p w:rsidR="00B32F18" w:rsidRPr="00D73002" w:rsidRDefault="00B32F18" w:rsidP="00B32F18">
      <w:pPr>
        <w:pStyle w:val="Style21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696" w:firstLine="0"/>
        <w:jc w:val="both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Контакт-центр - центр обработки ауди</w:t>
      </w:r>
      <w:proofErr w:type="gramStart"/>
      <w:r w:rsidRPr="00D73002">
        <w:rPr>
          <w:rStyle w:val="FontStyle29"/>
          <w:sz w:val="28"/>
          <w:szCs w:val="28"/>
        </w:rPr>
        <w:t>о-</w:t>
      </w:r>
      <w:proofErr w:type="gramEnd"/>
      <w:r w:rsidRPr="00D73002">
        <w:rPr>
          <w:rStyle w:val="FontStyle29"/>
          <w:sz w:val="28"/>
          <w:szCs w:val="28"/>
        </w:rPr>
        <w:t xml:space="preserve"> и </w:t>
      </w:r>
      <w:proofErr w:type="spellStart"/>
      <w:r w:rsidRPr="00D73002">
        <w:rPr>
          <w:rStyle w:val="FontStyle29"/>
          <w:sz w:val="28"/>
          <w:szCs w:val="28"/>
        </w:rPr>
        <w:t>видеообращений</w:t>
      </w:r>
      <w:proofErr w:type="spellEnd"/>
      <w:r w:rsidRPr="00D73002">
        <w:rPr>
          <w:rStyle w:val="FontStyle29"/>
          <w:sz w:val="28"/>
          <w:szCs w:val="28"/>
        </w:rPr>
        <w:t xml:space="preserve"> граждан.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15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Категория уведомлений </w:t>
      </w:r>
      <w:r w:rsidRPr="00D73002">
        <w:rPr>
          <w:rStyle w:val="FontStyle29"/>
          <w:sz w:val="28"/>
          <w:szCs w:val="28"/>
        </w:rPr>
        <w:t>- тематическая группа уведомлений, объеди</w:t>
      </w:r>
      <w:r w:rsidRPr="00D73002">
        <w:rPr>
          <w:rStyle w:val="FontStyle29"/>
          <w:sz w:val="28"/>
          <w:szCs w:val="28"/>
        </w:rPr>
        <w:softHyphen/>
        <w:t>ненных по признаку уведомления в соответствии с обозначенной в нем про</w:t>
      </w:r>
      <w:r w:rsidRPr="00D73002">
        <w:rPr>
          <w:rStyle w:val="FontStyle29"/>
          <w:sz w:val="28"/>
          <w:szCs w:val="28"/>
        </w:rPr>
        <w:softHyphen/>
        <w:t>блемой или событием.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20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Модератор категории </w:t>
      </w:r>
      <w:r w:rsidRPr="00D73002">
        <w:rPr>
          <w:rStyle w:val="FontStyle29"/>
          <w:sz w:val="28"/>
          <w:szCs w:val="28"/>
        </w:rPr>
        <w:t>- министерство, государственный комитет, ве</w:t>
      </w:r>
      <w:r w:rsidRPr="00D73002">
        <w:rPr>
          <w:rStyle w:val="FontStyle29"/>
          <w:sz w:val="28"/>
          <w:szCs w:val="28"/>
        </w:rPr>
        <w:softHyphen/>
        <w:t>домство или организация, уполномоченные на обработку уведомлений в рам</w:t>
      </w:r>
      <w:r w:rsidRPr="00D73002">
        <w:rPr>
          <w:rStyle w:val="FontStyle29"/>
          <w:sz w:val="28"/>
          <w:szCs w:val="28"/>
        </w:rPr>
        <w:softHyphen/>
        <w:t>ках присвоенной им категории, а также на осуществление контроля за разме</w:t>
      </w:r>
      <w:r w:rsidRPr="00D73002">
        <w:rPr>
          <w:rStyle w:val="FontStyle29"/>
          <w:sz w:val="28"/>
          <w:szCs w:val="28"/>
        </w:rPr>
        <w:softHyphen/>
        <w:t xml:space="preserve">щением информации ответственными исполнителями по соответствующей категории  у вед о </w:t>
      </w:r>
      <w:proofErr w:type="gramStart"/>
      <w:r w:rsidRPr="00D73002">
        <w:rPr>
          <w:rStyle w:val="FontStyle29"/>
          <w:sz w:val="28"/>
          <w:szCs w:val="28"/>
        </w:rPr>
        <w:t>м</w:t>
      </w:r>
      <w:proofErr w:type="gramEnd"/>
      <w:r w:rsidRPr="00D73002">
        <w:rPr>
          <w:rStyle w:val="FontStyle29"/>
          <w:sz w:val="28"/>
          <w:szCs w:val="28"/>
        </w:rPr>
        <w:t xml:space="preserve"> л е </w:t>
      </w:r>
      <w:proofErr w:type="spellStart"/>
      <w:r w:rsidRPr="00D73002">
        <w:rPr>
          <w:rStyle w:val="FontStyle29"/>
          <w:sz w:val="28"/>
          <w:szCs w:val="28"/>
        </w:rPr>
        <w:t>н</w:t>
      </w:r>
      <w:proofErr w:type="spellEnd"/>
      <w:r w:rsidRPr="00D73002">
        <w:rPr>
          <w:rStyle w:val="FontStyle29"/>
          <w:sz w:val="28"/>
          <w:szCs w:val="28"/>
        </w:rPr>
        <w:t xml:space="preserve"> и </w:t>
      </w:r>
      <w:proofErr w:type="spellStart"/>
      <w:r w:rsidRPr="00D73002">
        <w:rPr>
          <w:rStyle w:val="FontStyle29"/>
          <w:sz w:val="28"/>
          <w:szCs w:val="28"/>
        </w:rPr>
        <w:t>й</w:t>
      </w:r>
      <w:proofErr w:type="spellEnd"/>
      <w:r w:rsidRPr="00D73002">
        <w:rPr>
          <w:rStyle w:val="FontStyle29"/>
          <w:sz w:val="28"/>
          <w:szCs w:val="28"/>
        </w:rPr>
        <w:t>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15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Направление </w:t>
      </w:r>
      <w:r w:rsidRPr="00D73002">
        <w:rPr>
          <w:rStyle w:val="FontStyle29"/>
          <w:sz w:val="28"/>
          <w:szCs w:val="28"/>
        </w:rPr>
        <w:t>- тематическая группа категорий, определенная с учетом компетенции министерств, государственного комитета, ведомств и организа</w:t>
      </w:r>
      <w:r w:rsidRPr="00D73002">
        <w:rPr>
          <w:rStyle w:val="FontStyle29"/>
          <w:sz w:val="28"/>
          <w:szCs w:val="28"/>
        </w:rPr>
        <w:softHyphen/>
        <w:t>ций, осуществляющих деятельность в соответствии с предметом отраслевой принадлежности информации, содержащейся в уведомлении.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25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Ответственный исполнитель </w:t>
      </w:r>
      <w:r w:rsidRPr="00D73002">
        <w:rPr>
          <w:rStyle w:val="FontStyle29"/>
          <w:sz w:val="28"/>
          <w:szCs w:val="28"/>
        </w:rPr>
        <w:t>- исполнительный орган местного само</w:t>
      </w:r>
      <w:r w:rsidRPr="00D73002">
        <w:rPr>
          <w:rStyle w:val="FontStyle29"/>
          <w:sz w:val="28"/>
          <w:szCs w:val="28"/>
        </w:rPr>
        <w:softHyphen/>
        <w:t>управления, ответственный за обработку уведомлений пользователей в соот</w:t>
      </w:r>
      <w:r w:rsidRPr="00D73002">
        <w:rPr>
          <w:rStyle w:val="FontStyle29"/>
          <w:sz w:val="28"/>
          <w:szCs w:val="28"/>
        </w:rPr>
        <w:softHyphen/>
        <w:t>ветствии с категорией уведомлений.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20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Исполнитель </w:t>
      </w:r>
      <w:r w:rsidRPr="00D73002">
        <w:rPr>
          <w:rStyle w:val="FontStyle29"/>
          <w:sz w:val="28"/>
          <w:szCs w:val="28"/>
        </w:rPr>
        <w:t>- должностное лицо, назначенное муниципальным актом Ответственного исполнителя в целях исполнения настоящего Регламента ра</w:t>
      </w:r>
      <w:r w:rsidRPr="00D73002">
        <w:rPr>
          <w:rStyle w:val="FontStyle29"/>
          <w:sz w:val="28"/>
          <w:szCs w:val="28"/>
        </w:rPr>
        <w:softHyphen/>
        <w:t>боты.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20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Злоупотребление правом подачи уведомления </w:t>
      </w:r>
      <w:r w:rsidRPr="00D73002">
        <w:rPr>
          <w:rStyle w:val="FontStyle29"/>
          <w:sz w:val="28"/>
          <w:szCs w:val="28"/>
        </w:rPr>
        <w:t>- многократная подача уведомления одним и тем же лицом по одному вопросу без существенных изменений условий, указанных в 'тексте.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15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Обработка </w:t>
      </w:r>
      <w:r w:rsidRPr="00D73002">
        <w:rPr>
          <w:rStyle w:val="FontStyle29"/>
          <w:sz w:val="28"/>
          <w:szCs w:val="28"/>
        </w:rPr>
        <w:t>- подготовка и размещение на Портале информации по ре</w:t>
      </w:r>
      <w:r w:rsidRPr="00D73002">
        <w:rPr>
          <w:rStyle w:val="FontStyle29"/>
          <w:sz w:val="28"/>
          <w:szCs w:val="28"/>
        </w:rPr>
        <w:softHyphen/>
        <w:t>зультатам рассмотрения уведомлений граждан в соответствии с настоящим Регламентом работы.</w:t>
      </w:r>
    </w:p>
    <w:p w:rsidR="00B32F18" w:rsidRPr="00D73002" w:rsidRDefault="00B32F18" w:rsidP="00B32F18">
      <w:pPr>
        <w:pStyle w:val="Style10"/>
        <w:widowControl/>
        <w:spacing w:line="240" w:lineRule="auto"/>
        <w:jc w:val="both"/>
        <w:rPr>
          <w:sz w:val="28"/>
          <w:szCs w:val="28"/>
        </w:rPr>
      </w:pPr>
    </w:p>
    <w:p w:rsidR="00B32F18" w:rsidRPr="00D73002" w:rsidRDefault="00B32F18" w:rsidP="00B32F18">
      <w:pPr>
        <w:pStyle w:val="Style10"/>
        <w:widowControl/>
        <w:spacing w:line="240" w:lineRule="auto"/>
        <w:jc w:val="both"/>
        <w:rPr>
          <w:rStyle w:val="FontStyle29"/>
          <w:b/>
          <w:sz w:val="28"/>
          <w:szCs w:val="28"/>
        </w:rPr>
      </w:pPr>
      <w:r w:rsidRPr="00D73002">
        <w:rPr>
          <w:rStyle w:val="FontStyle29"/>
          <w:b/>
          <w:sz w:val="28"/>
          <w:szCs w:val="28"/>
        </w:rPr>
        <w:t>3. Порядок присвоения статусов и обработки уведомлений</w:t>
      </w:r>
    </w:p>
    <w:p w:rsidR="00B32F18" w:rsidRPr="00D73002" w:rsidRDefault="00B32F18" w:rsidP="00B32F18">
      <w:pPr>
        <w:pStyle w:val="Style17"/>
        <w:widowControl/>
        <w:ind w:left="840"/>
        <w:jc w:val="both"/>
        <w:rPr>
          <w:sz w:val="28"/>
          <w:szCs w:val="28"/>
        </w:rPr>
      </w:pPr>
    </w:p>
    <w:p w:rsidR="00B32F18" w:rsidRPr="00D73002" w:rsidRDefault="00B32F18" w:rsidP="00B32F18">
      <w:pPr>
        <w:rPr>
          <w:rStyle w:val="FontStyle31"/>
          <w:rFonts w:eastAsia="Calibri"/>
          <w:sz w:val="28"/>
          <w:szCs w:val="28"/>
          <w:lang w:eastAsia="en-US"/>
        </w:rPr>
      </w:pPr>
      <w:r w:rsidRPr="00D73002">
        <w:rPr>
          <w:rStyle w:val="FontStyle29"/>
          <w:sz w:val="28"/>
          <w:szCs w:val="28"/>
        </w:rPr>
        <w:t>3.1</w:t>
      </w:r>
      <w:r w:rsidRPr="00D73002">
        <w:rPr>
          <w:rStyle w:val="FontStyle31"/>
          <w:sz w:val="28"/>
          <w:szCs w:val="28"/>
        </w:rPr>
        <w:t>.</w:t>
      </w:r>
      <w:r w:rsidRPr="00D73002">
        <w:rPr>
          <w:rFonts w:eastAsia="Calibri"/>
          <w:sz w:val="28"/>
          <w:szCs w:val="28"/>
          <w:lang w:eastAsia="en-US"/>
        </w:rPr>
        <w:t xml:space="preserve"> Предусмотрены 6 статусов уведомления</w:t>
      </w:r>
    </w:p>
    <w:p w:rsidR="00B32F18" w:rsidRPr="00D73002" w:rsidRDefault="00B32F18" w:rsidP="00B32F18">
      <w:pPr>
        <w:pStyle w:val="Style18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lastRenderedPageBreak/>
        <w:t xml:space="preserve">"На рассмотрении" </w:t>
      </w:r>
      <w:r w:rsidRPr="00D73002">
        <w:rPr>
          <w:rStyle w:val="FontStyle29"/>
          <w:sz w:val="28"/>
          <w:szCs w:val="28"/>
        </w:rPr>
        <w:t>- присваивается всем поступающим уведомлени</w:t>
      </w:r>
      <w:r w:rsidRPr="00D73002">
        <w:rPr>
          <w:rStyle w:val="FontStyle29"/>
          <w:sz w:val="28"/>
          <w:szCs w:val="28"/>
        </w:rPr>
        <w:softHyphen/>
        <w:t>ям и сохраняется до момента назначения Исполнителя по уведомлению. Уведомление в данном статусе не публикуется на Портале, посетители Пор</w:t>
      </w:r>
      <w:r w:rsidRPr="00D73002">
        <w:rPr>
          <w:rStyle w:val="FontStyle29"/>
          <w:sz w:val="28"/>
          <w:szCs w:val="28"/>
        </w:rPr>
        <w:softHyphen/>
        <w:t>тала не имеют возможности оставлять комментарии к уведомлению, уведом</w:t>
      </w:r>
      <w:r w:rsidRPr="00D73002">
        <w:rPr>
          <w:rStyle w:val="FontStyle29"/>
          <w:sz w:val="28"/>
          <w:szCs w:val="28"/>
        </w:rPr>
        <w:softHyphen/>
        <w:t>ление не учитывается при подсчете статистических данных,</w:t>
      </w:r>
    </w:p>
    <w:p w:rsidR="00B32F18" w:rsidRPr="00D73002" w:rsidRDefault="00B32F18" w:rsidP="00B32F18">
      <w:pPr>
        <w:pStyle w:val="Style18"/>
        <w:widowControl/>
        <w:spacing w:line="240" w:lineRule="auto"/>
        <w:ind w:firstLine="734"/>
        <w:jc w:val="both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"В работе" </w:t>
      </w:r>
      <w:r w:rsidRPr="00D73002">
        <w:rPr>
          <w:rStyle w:val="FontStyle29"/>
          <w:sz w:val="28"/>
          <w:szCs w:val="28"/>
        </w:rPr>
        <w:t>- присваивается после назначения конкретного Исполните</w:t>
      </w:r>
      <w:r w:rsidRPr="00D73002">
        <w:rPr>
          <w:rStyle w:val="FontStyle29"/>
          <w:sz w:val="28"/>
          <w:szCs w:val="28"/>
        </w:rPr>
        <w:softHyphen/>
        <w:t>ля либо после получения от пользователя опровержения (отклонения) приня</w:t>
      </w:r>
      <w:r w:rsidRPr="00D73002">
        <w:rPr>
          <w:rStyle w:val="FontStyle29"/>
          <w:sz w:val="28"/>
          <w:szCs w:val="28"/>
        </w:rPr>
        <w:softHyphen/>
        <w:t>того решения по его уведомлению.</w:t>
      </w:r>
    </w:p>
    <w:p w:rsidR="00B32F18" w:rsidRPr="00D73002" w:rsidRDefault="00B32F18" w:rsidP="00B32F18">
      <w:pPr>
        <w:pStyle w:val="Style15"/>
        <w:widowControl/>
        <w:spacing w:line="240" w:lineRule="auto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Осуществляется публикация уведомления на Портале со статусом "В работе" и указанием Ответственного исполнителя. Пользователи Портала имеют воз</w:t>
      </w:r>
      <w:r w:rsidRPr="00D73002">
        <w:rPr>
          <w:rStyle w:val="FontStyle29"/>
          <w:sz w:val="28"/>
          <w:szCs w:val="28"/>
        </w:rPr>
        <w:softHyphen/>
        <w:t>можность добавления комментариев к уведомлению и голосования за нею. Уведомление начинает учитываться при формировании статистики.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20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"Запланировано" </w:t>
      </w:r>
      <w:r w:rsidRPr="00D73002">
        <w:rPr>
          <w:rStyle w:val="FontStyle32"/>
          <w:sz w:val="28"/>
          <w:szCs w:val="28"/>
        </w:rPr>
        <w:t xml:space="preserve">- </w:t>
      </w:r>
      <w:r w:rsidRPr="00D73002">
        <w:rPr>
          <w:rStyle w:val="FontStyle29"/>
          <w:sz w:val="28"/>
          <w:szCs w:val="28"/>
        </w:rPr>
        <w:t>присваивается уведомлению Исполнителем при условии, если решение описанной в уведомлении проблемы запланировано на период, превышающий предельный срок рассмотрения уведомления, уста</w:t>
      </w:r>
      <w:r w:rsidRPr="00D73002">
        <w:rPr>
          <w:rStyle w:val="FontStyle29"/>
          <w:sz w:val="28"/>
          <w:szCs w:val="28"/>
        </w:rPr>
        <w:softHyphen/>
        <w:t>новленный настоящим Регламентом работы, с указанием срока решения и ре</w:t>
      </w:r>
      <w:r w:rsidRPr="00D73002">
        <w:rPr>
          <w:rStyle w:val="FontStyle29"/>
          <w:sz w:val="28"/>
          <w:szCs w:val="28"/>
        </w:rPr>
        <w:softHyphen/>
        <w:t>квизитов документа, устанавливающего указанный срок.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25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"Мотивированный отказ" </w:t>
      </w:r>
      <w:r w:rsidRPr="00D73002">
        <w:rPr>
          <w:rStyle w:val="FontStyle29"/>
          <w:sz w:val="28"/>
          <w:szCs w:val="28"/>
        </w:rPr>
        <w:t>- присваивается уведомлению Исполните</w:t>
      </w:r>
      <w:r w:rsidRPr="00D73002">
        <w:rPr>
          <w:rStyle w:val="FontStyle29"/>
          <w:sz w:val="28"/>
          <w:szCs w:val="28"/>
        </w:rPr>
        <w:softHyphen/>
        <w:t>лем при условии отсутствия у Исполнителя законных оснований для решения описанной в уведомлении проблемы либо лимитов финансирования на осу</w:t>
      </w:r>
      <w:r w:rsidRPr="00D73002">
        <w:rPr>
          <w:rStyle w:val="FontStyle29"/>
          <w:sz w:val="28"/>
          <w:szCs w:val="28"/>
        </w:rPr>
        <w:softHyphen/>
        <w:t>ществление мероприятий, направленных на решение описанной в уведомле</w:t>
      </w:r>
      <w:r w:rsidRPr="00D73002">
        <w:rPr>
          <w:rStyle w:val="FontStyle29"/>
          <w:sz w:val="28"/>
          <w:szCs w:val="28"/>
        </w:rPr>
        <w:softHyphen/>
        <w:t>нии проблемы.</w:t>
      </w:r>
    </w:p>
    <w:p w:rsidR="00B32F18" w:rsidRPr="00D73002" w:rsidRDefault="00B32F18" w:rsidP="00B32F18">
      <w:pPr>
        <w:pStyle w:val="Style18"/>
        <w:widowControl/>
        <w:spacing w:line="240" w:lineRule="auto"/>
        <w:ind w:firstLine="715"/>
        <w:jc w:val="both"/>
        <w:rPr>
          <w:rStyle w:val="FontStyle29"/>
          <w:sz w:val="28"/>
          <w:szCs w:val="28"/>
        </w:rPr>
      </w:pPr>
      <w:r w:rsidRPr="00D73002">
        <w:rPr>
          <w:rStyle w:val="FontStyle30"/>
          <w:sz w:val="28"/>
          <w:szCs w:val="28"/>
        </w:rPr>
        <w:t xml:space="preserve">"Заявка решена" </w:t>
      </w:r>
      <w:r w:rsidRPr="00D73002">
        <w:rPr>
          <w:rStyle w:val="FontStyle29"/>
          <w:sz w:val="28"/>
          <w:szCs w:val="28"/>
        </w:rPr>
        <w:t>- присваивается уведомлению после принятия Ис</w:t>
      </w:r>
      <w:r w:rsidRPr="00D73002">
        <w:rPr>
          <w:rStyle w:val="FontStyle29"/>
          <w:sz w:val="28"/>
          <w:szCs w:val="28"/>
        </w:rPr>
        <w:softHyphen/>
        <w:t>полнителем решения относительно проблемы, описанной в уведомлении. Статусы "Мотивированный отказ", "Запланировано" и "Заявка решена" пуб</w:t>
      </w:r>
      <w:r w:rsidRPr="00D73002">
        <w:rPr>
          <w:rStyle w:val="FontStyle29"/>
          <w:sz w:val="28"/>
          <w:szCs w:val="28"/>
        </w:rPr>
        <w:softHyphen/>
        <w:t>ликуются в системе при условии подтверждения обоснованности соответст</w:t>
      </w:r>
      <w:r w:rsidRPr="00D73002">
        <w:rPr>
          <w:rStyle w:val="FontStyle29"/>
          <w:sz w:val="28"/>
          <w:szCs w:val="28"/>
        </w:rPr>
        <w:softHyphen/>
        <w:t>вующего решения Модератором категории.</w:t>
      </w:r>
    </w:p>
    <w:p w:rsidR="00B32F18" w:rsidRPr="00D73002" w:rsidRDefault="00B32F18" w:rsidP="00B32F18">
      <w:pPr>
        <w:pStyle w:val="Style19"/>
        <w:widowControl/>
        <w:numPr>
          <w:ilvl w:val="0"/>
          <w:numId w:val="3"/>
        </w:numPr>
        <w:tabs>
          <w:tab w:val="left" w:pos="1186"/>
        </w:tabs>
        <w:spacing w:line="240" w:lineRule="auto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Модератор категории направляет уведомление на обработку Ответ</w:t>
      </w:r>
      <w:r w:rsidRPr="00D73002">
        <w:rPr>
          <w:rStyle w:val="FontStyle29"/>
          <w:sz w:val="28"/>
          <w:szCs w:val="28"/>
        </w:rPr>
        <w:softHyphen/>
        <w:t>ственному исполнителю либо обеспечивает обработку уведомления само</w:t>
      </w:r>
      <w:r w:rsidRPr="00D73002">
        <w:rPr>
          <w:rStyle w:val="FontStyle29"/>
          <w:sz w:val="28"/>
          <w:szCs w:val="28"/>
        </w:rPr>
        <w:softHyphen/>
        <w:t>стоятельно.</w:t>
      </w:r>
    </w:p>
    <w:p w:rsidR="00B32F18" w:rsidRPr="00D73002" w:rsidRDefault="00B32F18" w:rsidP="00B32F18">
      <w:pPr>
        <w:pStyle w:val="Style18"/>
        <w:widowControl/>
        <w:spacing w:line="240" w:lineRule="auto"/>
        <w:ind w:firstLine="706"/>
        <w:jc w:val="both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Уведомление может быть направлено параллельно или последователь</w:t>
      </w:r>
      <w:r w:rsidRPr="00D73002">
        <w:rPr>
          <w:rStyle w:val="FontStyle29"/>
          <w:sz w:val="28"/>
          <w:szCs w:val="28"/>
        </w:rPr>
        <w:softHyphen/>
        <w:t>но нескольким Ответственным исполнителям, которые осуществляют обра</w:t>
      </w:r>
      <w:r w:rsidRPr="00D73002">
        <w:rPr>
          <w:rStyle w:val="FontStyle29"/>
          <w:sz w:val="28"/>
          <w:szCs w:val="28"/>
        </w:rPr>
        <w:softHyphen/>
        <w:t>ботку уведомления.</w:t>
      </w:r>
    </w:p>
    <w:p w:rsidR="00B32F18" w:rsidRPr="00D73002" w:rsidRDefault="00B32F18" w:rsidP="00B32F18">
      <w:pPr>
        <w:pStyle w:val="Style16"/>
        <w:widowControl/>
        <w:spacing w:line="240" w:lineRule="auto"/>
        <w:ind w:firstLine="710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Ответственный исполнитель вправе отклонить уведомление, направ</w:t>
      </w:r>
      <w:r w:rsidRPr="00D73002">
        <w:rPr>
          <w:rStyle w:val="FontStyle29"/>
          <w:sz w:val="28"/>
          <w:szCs w:val="28"/>
        </w:rPr>
        <w:softHyphen/>
        <w:t>ленное ему на рассмотрение, при условии внесения в систему пояснений о том, что уведомление не относится к его компетенции, с указанием положе</w:t>
      </w:r>
      <w:r w:rsidRPr="00D73002">
        <w:rPr>
          <w:rStyle w:val="FontStyle29"/>
          <w:sz w:val="28"/>
          <w:szCs w:val="28"/>
        </w:rPr>
        <w:softHyphen/>
        <w:t>ний и реквизитов соответствующих нормативных правовых актов.</w:t>
      </w:r>
    </w:p>
    <w:p w:rsidR="00B32F18" w:rsidRPr="00D73002" w:rsidRDefault="00B32F18" w:rsidP="00B32F18">
      <w:pPr>
        <w:pStyle w:val="Style19"/>
        <w:widowControl/>
        <w:numPr>
          <w:ilvl w:val="0"/>
          <w:numId w:val="4"/>
        </w:numPr>
        <w:tabs>
          <w:tab w:val="left" w:pos="1186"/>
        </w:tabs>
        <w:spacing w:line="240" w:lineRule="auto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Ответственный исполнитель в течение I рабочего дня после дня поступления уведомления передает его Исполнителю для обработки.</w:t>
      </w:r>
    </w:p>
    <w:p w:rsidR="00B32F18" w:rsidRPr="00D73002" w:rsidRDefault="00B32F18" w:rsidP="00B32F18">
      <w:pPr>
        <w:pStyle w:val="Style19"/>
        <w:widowControl/>
        <w:numPr>
          <w:ilvl w:val="0"/>
          <w:numId w:val="4"/>
        </w:numPr>
        <w:tabs>
          <w:tab w:val="left" w:pos="1186"/>
        </w:tabs>
        <w:spacing w:line="240" w:lineRule="auto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lastRenderedPageBreak/>
        <w:t>Исполнитель после решения описанной в уведомлении проблемы направляет его Пользователю для подтверждения.</w:t>
      </w:r>
    </w:p>
    <w:p w:rsidR="00B32F18" w:rsidRPr="00D73002" w:rsidRDefault="00B32F18" w:rsidP="00B32F18">
      <w:pPr>
        <w:pStyle w:val="Style19"/>
        <w:widowControl/>
        <w:numPr>
          <w:ilvl w:val="0"/>
          <w:numId w:val="4"/>
        </w:numPr>
        <w:tabs>
          <w:tab w:val="left" w:pos="1186"/>
        </w:tabs>
        <w:spacing w:line="240" w:lineRule="auto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Одновременно с принятием решения об изменении статуса уведом</w:t>
      </w:r>
      <w:r w:rsidRPr="00D73002">
        <w:rPr>
          <w:rStyle w:val="FontStyle29"/>
          <w:sz w:val="28"/>
          <w:szCs w:val="28"/>
        </w:rPr>
        <w:softHyphen/>
        <w:t>ления Пользователь информируется о результатах обработки уведомления через личный кабинет Пользователя на Портале.</w:t>
      </w:r>
    </w:p>
    <w:p w:rsidR="00B32F18" w:rsidRPr="00D73002" w:rsidRDefault="00B32F18" w:rsidP="00B32F18">
      <w:pPr>
        <w:pStyle w:val="Style19"/>
        <w:widowControl/>
        <w:numPr>
          <w:ilvl w:val="0"/>
          <w:numId w:val="5"/>
        </w:numPr>
        <w:tabs>
          <w:tab w:val="left" w:pos="1272"/>
        </w:tabs>
        <w:spacing w:line="240" w:lineRule="auto"/>
        <w:ind w:firstLine="725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Пользователь вправе опровергнуть (отклонить) решение по его уведомлению. При этом уведомление подлежит дальнейшему рассмотрению Исполнителем, за исключением случаев необходимости передачи заявки на рассмотрение иному Модератору категории и (или) Ответственному испол</w:t>
      </w:r>
      <w:r w:rsidRPr="00D73002">
        <w:rPr>
          <w:rStyle w:val="FontStyle29"/>
          <w:sz w:val="28"/>
          <w:szCs w:val="28"/>
        </w:rPr>
        <w:softHyphen/>
        <w:t>нителю в связи с внесением Пользователем дополнительной информации.</w:t>
      </w:r>
    </w:p>
    <w:p w:rsidR="00B32F18" w:rsidRPr="00D73002" w:rsidRDefault="00B32F18" w:rsidP="00B32F18">
      <w:pPr>
        <w:pStyle w:val="Style19"/>
        <w:widowControl/>
        <w:numPr>
          <w:ilvl w:val="0"/>
          <w:numId w:val="6"/>
        </w:numPr>
        <w:tabs>
          <w:tab w:val="left" w:pos="1238"/>
        </w:tabs>
        <w:spacing w:line="240" w:lineRule="auto"/>
        <w:ind w:firstLine="749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 xml:space="preserve">Модератор категории осуществляет </w:t>
      </w:r>
      <w:proofErr w:type="gramStart"/>
      <w:r w:rsidRPr="00D73002">
        <w:rPr>
          <w:rStyle w:val="FontStyle29"/>
          <w:sz w:val="28"/>
          <w:szCs w:val="28"/>
        </w:rPr>
        <w:t>контроль за</w:t>
      </w:r>
      <w:proofErr w:type="gramEnd"/>
      <w:r w:rsidRPr="00D73002">
        <w:rPr>
          <w:rStyle w:val="FontStyle29"/>
          <w:sz w:val="28"/>
          <w:szCs w:val="28"/>
        </w:rPr>
        <w:t xml:space="preserve"> соблюдением сро</w:t>
      </w:r>
      <w:r w:rsidRPr="00D73002">
        <w:rPr>
          <w:rStyle w:val="FontStyle29"/>
          <w:sz w:val="28"/>
          <w:szCs w:val="28"/>
        </w:rPr>
        <w:softHyphen/>
        <w:t xml:space="preserve">ков и процедуры обработки уведомления Ответственными исполнителями </w:t>
      </w:r>
      <w:r>
        <w:rPr>
          <w:rStyle w:val="FontStyle29"/>
          <w:sz w:val="28"/>
          <w:szCs w:val="28"/>
        </w:rPr>
        <w:t>в</w:t>
      </w:r>
      <w:r w:rsidRPr="00D73002">
        <w:rPr>
          <w:rStyle w:val="FontStyle29"/>
          <w:sz w:val="28"/>
          <w:szCs w:val="28"/>
        </w:rPr>
        <w:t xml:space="preserve"> срок не позднее </w:t>
      </w:r>
      <w:r>
        <w:rPr>
          <w:rStyle w:val="FontStyle29"/>
          <w:sz w:val="28"/>
          <w:szCs w:val="28"/>
        </w:rPr>
        <w:t>1</w:t>
      </w:r>
      <w:r w:rsidRPr="00D73002">
        <w:rPr>
          <w:rStyle w:val="FontStyle29"/>
          <w:sz w:val="28"/>
          <w:szCs w:val="28"/>
        </w:rPr>
        <w:t xml:space="preserve"> рабочего дня после изменения Ответственным исполните</w:t>
      </w:r>
      <w:r w:rsidRPr="00D73002">
        <w:rPr>
          <w:rStyle w:val="FontStyle29"/>
          <w:sz w:val="28"/>
          <w:szCs w:val="28"/>
        </w:rPr>
        <w:softHyphen/>
        <w:t>лем статуса уведомления Модератор категории согласовывает принятое ре</w:t>
      </w:r>
      <w:r w:rsidRPr="00D73002">
        <w:rPr>
          <w:rStyle w:val="FontStyle29"/>
          <w:sz w:val="28"/>
          <w:szCs w:val="28"/>
        </w:rPr>
        <w:softHyphen/>
        <w:t>шение либо возвращает его па доработку.</w:t>
      </w:r>
    </w:p>
    <w:p w:rsidR="00B32F18" w:rsidRPr="00D73002" w:rsidRDefault="00B32F18" w:rsidP="00B32F18">
      <w:pPr>
        <w:pStyle w:val="Style19"/>
        <w:widowControl/>
        <w:numPr>
          <w:ilvl w:val="0"/>
          <w:numId w:val="7"/>
        </w:numPr>
        <w:tabs>
          <w:tab w:val="left" w:pos="1238"/>
        </w:tabs>
        <w:spacing w:line="240" w:lineRule="auto"/>
        <w:ind w:right="53" w:firstLine="710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Каждый из участников процесса обработки уведомления должен рассмотреть уведомление либо внести мотивированный отказ от рассмотре</w:t>
      </w:r>
      <w:r w:rsidRPr="00D73002">
        <w:rPr>
          <w:rStyle w:val="FontStyle29"/>
          <w:sz w:val="28"/>
          <w:szCs w:val="28"/>
        </w:rPr>
        <w:softHyphen/>
        <w:t>ния уведомления в течение 1 рабочего дня (или в 10-дневный срок, если для выяснения отнесения вопроса к компетенции ведомства требуется направле</w:t>
      </w:r>
      <w:r w:rsidRPr="00D73002">
        <w:rPr>
          <w:rStyle w:val="FontStyle29"/>
          <w:sz w:val="28"/>
          <w:szCs w:val="28"/>
        </w:rPr>
        <w:softHyphen/>
        <w:t>ние запросов или выезд на место) с момента поступления уведомления на рассмотрение соответствующему участнику.</w:t>
      </w:r>
    </w:p>
    <w:p w:rsidR="00B32F18" w:rsidRPr="00D73002" w:rsidRDefault="00B32F18" w:rsidP="00B32F18">
      <w:pPr>
        <w:pStyle w:val="Style19"/>
        <w:widowControl/>
        <w:numPr>
          <w:ilvl w:val="0"/>
          <w:numId w:val="7"/>
        </w:numPr>
        <w:tabs>
          <w:tab w:val="left" w:pos="1238"/>
        </w:tabs>
        <w:spacing w:line="240" w:lineRule="auto"/>
        <w:ind w:right="43" w:firstLine="710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Срок обработки уведомления Исполнителем не может превышать 30 дней со дня назначения ему в работу соответствующего уведомления.</w:t>
      </w:r>
    </w:p>
    <w:p w:rsidR="00B32F18" w:rsidRPr="00D73002" w:rsidRDefault="00B32F18" w:rsidP="00B32F18">
      <w:pPr>
        <w:pStyle w:val="Style10"/>
        <w:widowControl/>
        <w:spacing w:line="240" w:lineRule="auto"/>
        <w:ind w:left="955"/>
        <w:jc w:val="both"/>
        <w:rPr>
          <w:sz w:val="28"/>
          <w:szCs w:val="28"/>
        </w:rPr>
      </w:pPr>
    </w:p>
    <w:p w:rsidR="00B32F18" w:rsidRPr="00D73002" w:rsidRDefault="00B32F18" w:rsidP="00B32F18">
      <w:pPr>
        <w:pStyle w:val="Style10"/>
        <w:widowControl/>
        <w:spacing w:line="240" w:lineRule="auto"/>
        <w:ind w:left="955"/>
        <w:jc w:val="both"/>
        <w:rPr>
          <w:rStyle w:val="FontStyle29"/>
          <w:b/>
          <w:sz w:val="28"/>
          <w:szCs w:val="28"/>
        </w:rPr>
      </w:pPr>
      <w:r w:rsidRPr="00D73002">
        <w:rPr>
          <w:rStyle w:val="FontStyle29"/>
          <w:b/>
          <w:sz w:val="28"/>
          <w:szCs w:val="28"/>
        </w:rPr>
        <w:t xml:space="preserve">4. Мониторинг исполнения Положения 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системы "Народный контроль", утвержденного постановлением </w:t>
      </w:r>
      <w:proofErr w:type="gramStart"/>
      <w:r w:rsidRPr="00D73002">
        <w:rPr>
          <w:rStyle w:val="FontStyle29"/>
          <w:b/>
          <w:sz w:val="28"/>
          <w:szCs w:val="28"/>
        </w:rPr>
        <w:t>КМ</w:t>
      </w:r>
      <w:proofErr w:type="gramEnd"/>
      <w:r w:rsidRPr="00D73002">
        <w:rPr>
          <w:rStyle w:val="FontStyle29"/>
          <w:b/>
          <w:sz w:val="28"/>
          <w:szCs w:val="28"/>
        </w:rPr>
        <w:t xml:space="preserve"> РТ</w:t>
      </w:r>
    </w:p>
    <w:p w:rsidR="00B32F18" w:rsidRPr="00D73002" w:rsidRDefault="00B32F18" w:rsidP="00B32F18">
      <w:pPr>
        <w:pStyle w:val="Style19"/>
        <w:widowControl/>
        <w:numPr>
          <w:ilvl w:val="0"/>
          <w:numId w:val="8"/>
        </w:numPr>
        <w:tabs>
          <w:tab w:val="left" w:pos="1234"/>
        </w:tabs>
        <w:spacing w:line="240" w:lineRule="auto"/>
        <w:ind w:firstLine="730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>На основании информации, представленной Пользователями, и ее обработки формируется статистическая информация, публикуемая на Порта</w:t>
      </w:r>
      <w:r w:rsidRPr="00D73002">
        <w:rPr>
          <w:rStyle w:val="FontStyle29"/>
          <w:sz w:val="28"/>
          <w:szCs w:val="28"/>
        </w:rPr>
        <w:softHyphen/>
        <w:t>ле.</w:t>
      </w:r>
    </w:p>
    <w:p w:rsidR="00B32F18" w:rsidRPr="00D73002" w:rsidRDefault="00B32F18" w:rsidP="00B32F18">
      <w:pPr>
        <w:pStyle w:val="Style19"/>
        <w:widowControl/>
        <w:numPr>
          <w:ilvl w:val="0"/>
          <w:numId w:val="8"/>
        </w:numPr>
        <w:tabs>
          <w:tab w:val="left" w:pos="1234"/>
        </w:tabs>
        <w:spacing w:line="240" w:lineRule="auto"/>
        <w:ind w:firstLine="730"/>
        <w:rPr>
          <w:rStyle w:val="FontStyle29"/>
          <w:sz w:val="28"/>
          <w:szCs w:val="28"/>
        </w:rPr>
      </w:pPr>
      <w:r w:rsidRPr="00D73002">
        <w:rPr>
          <w:rStyle w:val="FontStyle29"/>
          <w:sz w:val="28"/>
          <w:szCs w:val="28"/>
        </w:rPr>
        <w:t xml:space="preserve">Исполнительный комитет </w:t>
      </w:r>
      <w:proofErr w:type="spellStart"/>
      <w:r w:rsidRPr="00D73002">
        <w:rPr>
          <w:rStyle w:val="FontStyle29"/>
          <w:sz w:val="28"/>
          <w:szCs w:val="28"/>
        </w:rPr>
        <w:t>Кайбицкого</w:t>
      </w:r>
      <w:proofErr w:type="spellEnd"/>
      <w:r w:rsidRPr="00D73002">
        <w:rPr>
          <w:rStyle w:val="FontStyle29"/>
          <w:sz w:val="28"/>
          <w:szCs w:val="28"/>
        </w:rPr>
        <w:t xml:space="preserve"> муниципального района ежемесячно представляет главе муниципального района отчет об информа</w:t>
      </w:r>
      <w:r w:rsidRPr="00D73002">
        <w:rPr>
          <w:rStyle w:val="FontStyle29"/>
          <w:sz w:val="28"/>
          <w:szCs w:val="28"/>
        </w:rPr>
        <w:softHyphen/>
        <w:t xml:space="preserve">ции, представленной Пользователями, контроле и устранении нарушений по результатам обработки указанной информации со стороны органов местного самоуправления, составленный на </w:t>
      </w:r>
      <w:proofErr w:type="gramStart"/>
      <w:r w:rsidRPr="00D73002">
        <w:rPr>
          <w:rStyle w:val="FontStyle29"/>
          <w:sz w:val="28"/>
          <w:szCs w:val="28"/>
        </w:rPr>
        <w:t>основе</w:t>
      </w:r>
      <w:proofErr w:type="gramEnd"/>
      <w:r w:rsidRPr="00D73002">
        <w:rPr>
          <w:rStyle w:val="FontStyle29"/>
          <w:sz w:val="28"/>
          <w:szCs w:val="28"/>
        </w:rPr>
        <w:t xml:space="preserve"> публикуемой на Портале статисти</w:t>
      </w:r>
      <w:r w:rsidRPr="00D73002">
        <w:rPr>
          <w:rStyle w:val="FontStyle29"/>
          <w:sz w:val="28"/>
          <w:szCs w:val="28"/>
        </w:rPr>
        <w:softHyphen/>
        <w:t>ческой информации.</w:t>
      </w:r>
    </w:p>
    <w:p w:rsidR="00D33C34" w:rsidRDefault="00D33C34"/>
    <w:sectPr w:rsidR="00D33C34" w:rsidSect="00B32F18">
      <w:pgSz w:w="11905" w:h="16837"/>
      <w:pgMar w:top="851" w:right="1469" w:bottom="1440" w:left="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3C6E3A"/>
    <w:lvl w:ilvl="0">
      <w:numFmt w:val="bullet"/>
      <w:lvlText w:val="*"/>
      <w:lvlJc w:val="left"/>
    </w:lvl>
  </w:abstractNum>
  <w:abstractNum w:abstractNumId="1">
    <w:nsid w:val="2ECC0C99"/>
    <w:multiLevelType w:val="singleLevel"/>
    <w:tmpl w:val="D2941ACE"/>
    <w:lvl w:ilvl="0">
      <w:start w:val="3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">
    <w:nsid w:val="451A3892"/>
    <w:multiLevelType w:val="singleLevel"/>
    <w:tmpl w:val="DF881FB8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4E0C631F"/>
    <w:multiLevelType w:val="singleLevel"/>
    <w:tmpl w:val="C87029DE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3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8"/>
        <w:numFmt w:val="decimal"/>
        <w:lvlText w:val="3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2F18"/>
    <w:rsid w:val="00002B6A"/>
    <w:rsid w:val="00004747"/>
    <w:rsid w:val="000115DF"/>
    <w:rsid w:val="00023F16"/>
    <w:rsid w:val="00025373"/>
    <w:rsid w:val="000370AB"/>
    <w:rsid w:val="00042661"/>
    <w:rsid w:val="00061DCB"/>
    <w:rsid w:val="000621D1"/>
    <w:rsid w:val="000641FF"/>
    <w:rsid w:val="00064D61"/>
    <w:rsid w:val="00070EF4"/>
    <w:rsid w:val="00073116"/>
    <w:rsid w:val="00075985"/>
    <w:rsid w:val="00081965"/>
    <w:rsid w:val="0009401E"/>
    <w:rsid w:val="000A426B"/>
    <w:rsid w:val="000A4571"/>
    <w:rsid w:val="000B1C3D"/>
    <w:rsid w:val="000B29C9"/>
    <w:rsid w:val="000B3F8C"/>
    <w:rsid w:val="000C0090"/>
    <w:rsid w:val="000C2E34"/>
    <w:rsid w:val="000C40A9"/>
    <w:rsid w:val="000C78EB"/>
    <w:rsid w:val="000D696F"/>
    <w:rsid w:val="000E3556"/>
    <w:rsid w:val="000F0460"/>
    <w:rsid w:val="000F2466"/>
    <w:rsid w:val="000F50F5"/>
    <w:rsid w:val="000F536A"/>
    <w:rsid w:val="000F777F"/>
    <w:rsid w:val="001000B3"/>
    <w:rsid w:val="00102B72"/>
    <w:rsid w:val="00105C5D"/>
    <w:rsid w:val="00113677"/>
    <w:rsid w:val="00127CAA"/>
    <w:rsid w:val="001348D0"/>
    <w:rsid w:val="00141DA8"/>
    <w:rsid w:val="00146B0F"/>
    <w:rsid w:val="001478DC"/>
    <w:rsid w:val="00153580"/>
    <w:rsid w:val="00154D6D"/>
    <w:rsid w:val="00154EE4"/>
    <w:rsid w:val="00155B49"/>
    <w:rsid w:val="00160313"/>
    <w:rsid w:val="00163159"/>
    <w:rsid w:val="0017397B"/>
    <w:rsid w:val="00187975"/>
    <w:rsid w:val="001919F0"/>
    <w:rsid w:val="00192C1A"/>
    <w:rsid w:val="00196081"/>
    <w:rsid w:val="001A093E"/>
    <w:rsid w:val="001A487C"/>
    <w:rsid w:val="001A734D"/>
    <w:rsid w:val="001B36FD"/>
    <w:rsid w:val="001C00FC"/>
    <w:rsid w:val="001C05EA"/>
    <w:rsid w:val="001C2B6D"/>
    <w:rsid w:val="001C3274"/>
    <w:rsid w:val="001C67AA"/>
    <w:rsid w:val="001D2D74"/>
    <w:rsid w:val="001D3095"/>
    <w:rsid w:val="001E24D5"/>
    <w:rsid w:val="001E48B7"/>
    <w:rsid w:val="001E5E26"/>
    <w:rsid w:val="001E7BFA"/>
    <w:rsid w:val="001F4FB6"/>
    <w:rsid w:val="00203173"/>
    <w:rsid w:val="00204BD4"/>
    <w:rsid w:val="00206E93"/>
    <w:rsid w:val="00207182"/>
    <w:rsid w:val="002214CC"/>
    <w:rsid w:val="00221BF2"/>
    <w:rsid w:val="00222BC6"/>
    <w:rsid w:val="00227461"/>
    <w:rsid w:val="00244411"/>
    <w:rsid w:val="002572B0"/>
    <w:rsid w:val="0026380F"/>
    <w:rsid w:val="00266FAF"/>
    <w:rsid w:val="00272A06"/>
    <w:rsid w:val="00277822"/>
    <w:rsid w:val="00281C8C"/>
    <w:rsid w:val="00292C4E"/>
    <w:rsid w:val="002A06FB"/>
    <w:rsid w:val="002B0EED"/>
    <w:rsid w:val="002B2DD1"/>
    <w:rsid w:val="002B5F40"/>
    <w:rsid w:val="002C028A"/>
    <w:rsid w:val="002C4D35"/>
    <w:rsid w:val="002D0167"/>
    <w:rsid w:val="002E21D2"/>
    <w:rsid w:val="002F2C22"/>
    <w:rsid w:val="002F2D7E"/>
    <w:rsid w:val="002F6BDD"/>
    <w:rsid w:val="002F6C42"/>
    <w:rsid w:val="003001FA"/>
    <w:rsid w:val="00303208"/>
    <w:rsid w:val="00310115"/>
    <w:rsid w:val="00321224"/>
    <w:rsid w:val="0033540D"/>
    <w:rsid w:val="00337098"/>
    <w:rsid w:val="00341C4D"/>
    <w:rsid w:val="00345AAA"/>
    <w:rsid w:val="00346A66"/>
    <w:rsid w:val="00347DF8"/>
    <w:rsid w:val="00365B58"/>
    <w:rsid w:val="003754A5"/>
    <w:rsid w:val="00376008"/>
    <w:rsid w:val="00384D1E"/>
    <w:rsid w:val="00392A79"/>
    <w:rsid w:val="00396042"/>
    <w:rsid w:val="003A1279"/>
    <w:rsid w:val="003A28B9"/>
    <w:rsid w:val="003B4710"/>
    <w:rsid w:val="003C0AED"/>
    <w:rsid w:val="003C6E36"/>
    <w:rsid w:val="003D12AC"/>
    <w:rsid w:val="003F0086"/>
    <w:rsid w:val="003F298A"/>
    <w:rsid w:val="004021DC"/>
    <w:rsid w:val="00405176"/>
    <w:rsid w:val="004113FB"/>
    <w:rsid w:val="00411CA4"/>
    <w:rsid w:val="00412D78"/>
    <w:rsid w:val="00422AB5"/>
    <w:rsid w:val="00423C73"/>
    <w:rsid w:val="00426886"/>
    <w:rsid w:val="00444795"/>
    <w:rsid w:val="004505B7"/>
    <w:rsid w:val="0045448A"/>
    <w:rsid w:val="004577E0"/>
    <w:rsid w:val="00457D16"/>
    <w:rsid w:val="0046395C"/>
    <w:rsid w:val="004705B2"/>
    <w:rsid w:val="00471CFA"/>
    <w:rsid w:val="004765AF"/>
    <w:rsid w:val="004767BA"/>
    <w:rsid w:val="004775AB"/>
    <w:rsid w:val="00483A52"/>
    <w:rsid w:val="00491E70"/>
    <w:rsid w:val="00497CBD"/>
    <w:rsid w:val="004A6882"/>
    <w:rsid w:val="004B3573"/>
    <w:rsid w:val="004B6C85"/>
    <w:rsid w:val="004B79F8"/>
    <w:rsid w:val="004B7C78"/>
    <w:rsid w:val="004C123C"/>
    <w:rsid w:val="004C1CD9"/>
    <w:rsid w:val="004C3305"/>
    <w:rsid w:val="004C4E28"/>
    <w:rsid w:val="004D2620"/>
    <w:rsid w:val="004E31FE"/>
    <w:rsid w:val="004F1017"/>
    <w:rsid w:val="004F23FA"/>
    <w:rsid w:val="004F2F07"/>
    <w:rsid w:val="00514DE7"/>
    <w:rsid w:val="0051774E"/>
    <w:rsid w:val="005236EF"/>
    <w:rsid w:val="00531F65"/>
    <w:rsid w:val="00534324"/>
    <w:rsid w:val="005403A9"/>
    <w:rsid w:val="00542B2C"/>
    <w:rsid w:val="00547A02"/>
    <w:rsid w:val="00552BAA"/>
    <w:rsid w:val="00553953"/>
    <w:rsid w:val="00562F39"/>
    <w:rsid w:val="0056360E"/>
    <w:rsid w:val="00566FA5"/>
    <w:rsid w:val="005707F1"/>
    <w:rsid w:val="005715B3"/>
    <w:rsid w:val="0057188C"/>
    <w:rsid w:val="005725E0"/>
    <w:rsid w:val="00581632"/>
    <w:rsid w:val="0059355C"/>
    <w:rsid w:val="0059565F"/>
    <w:rsid w:val="005A338C"/>
    <w:rsid w:val="005B1F7F"/>
    <w:rsid w:val="005C03E5"/>
    <w:rsid w:val="005C3A2B"/>
    <w:rsid w:val="005D422C"/>
    <w:rsid w:val="005E778D"/>
    <w:rsid w:val="005F23F3"/>
    <w:rsid w:val="005F246B"/>
    <w:rsid w:val="005F2CA1"/>
    <w:rsid w:val="005F31F7"/>
    <w:rsid w:val="006011B5"/>
    <w:rsid w:val="00601B84"/>
    <w:rsid w:val="00602A06"/>
    <w:rsid w:val="00602ACE"/>
    <w:rsid w:val="00604411"/>
    <w:rsid w:val="0061274F"/>
    <w:rsid w:val="006303CE"/>
    <w:rsid w:val="00632292"/>
    <w:rsid w:val="006371A8"/>
    <w:rsid w:val="00646DF2"/>
    <w:rsid w:val="0066155B"/>
    <w:rsid w:val="00663AD7"/>
    <w:rsid w:val="00666959"/>
    <w:rsid w:val="00673942"/>
    <w:rsid w:val="006759D4"/>
    <w:rsid w:val="00676839"/>
    <w:rsid w:val="006845D1"/>
    <w:rsid w:val="0069408C"/>
    <w:rsid w:val="00695C73"/>
    <w:rsid w:val="006A1FBB"/>
    <w:rsid w:val="006A5759"/>
    <w:rsid w:val="006A712B"/>
    <w:rsid w:val="006B77C7"/>
    <w:rsid w:val="006C4252"/>
    <w:rsid w:val="006C59DB"/>
    <w:rsid w:val="006D0489"/>
    <w:rsid w:val="006D0FE7"/>
    <w:rsid w:val="006E1B1A"/>
    <w:rsid w:val="006E2FB2"/>
    <w:rsid w:val="006F66FC"/>
    <w:rsid w:val="006F69F6"/>
    <w:rsid w:val="00700D72"/>
    <w:rsid w:val="00703808"/>
    <w:rsid w:val="00704D70"/>
    <w:rsid w:val="0071069F"/>
    <w:rsid w:val="00716FA9"/>
    <w:rsid w:val="00720398"/>
    <w:rsid w:val="007218E5"/>
    <w:rsid w:val="0073174D"/>
    <w:rsid w:val="00733086"/>
    <w:rsid w:val="00741C72"/>
    <w:rsid w:val="007467E9"/>
    <w:rsid w:val="0074772F"/>
    <w:rsid w:val="00754BD1"/>
    <w:rsid w:val="00757F4D"/>
    <w:rsid w:val="00762814"/>
    <w:rsid w:val="007634AC"/>
    <w:rsid w:val="0076793C"/>
    <w:rsid w:val="00772789"/>
    <w:rsid w:val="0077577E"/>
    <w:rsid w:val="00777B05"/>
    <w:rsid w:val="007830A1"/>
    <w:rsid w:val="0078408B"/>
    <w:rsid w:val="0078707E"/>
    <w:rsid w:val="00790A8C"/>
    <w:rsid w:val="0079183F"/>
    <w:rsid w:val="007A3F2A"/>
    <w:rsid w:val="007B088A"/>
    <w:rsid w:val="007B25F9"/>
    <w:rsid w:val="007D3A81"/>
    <w:rsid w:val="007E0FC6"/>
    <w:rsid w:val="007F08A4"/>
    <w:rsid w:val="007F69A0"/>
    <w:rsid w:val="008012FF"/>
    <w:rsid w:val="00802E0C"/>
    <w:rsid w:val="0080469A"/>
    <w:rsid w:val="008050CD"/>
    <w:rsid w:val="00806925"/>
    <w:rsid w:val="0080738B"/>
    <w:rsid w:val="00816A3B"/>
    <w:rsid w:val="0082096B"/>
    <w:rsid w:val="008307B2"/>
    <w:rsid w:val="008339B4"/>
    <w:rsid w:val="00836271"/>
    <w:rsid w:val="00840F47"/>
    <w:rsid w:val="00842871"/>
    <w:rsid w:val="008457C0"/>
    <w:rsid w:val="008473BA"/>
    <w:rsid w:val="00853819"/>
    <w:rsid w:val="0086384B"/>
    <w:rsid w:val="00873E10"/>
    <w:rsid w:val="00886A6C"/>
    <w:rsid w:val="00892629"/>
    <w:rsid w:val="008C15F5"/>
    <w:rsid w:val="008C3DAC"/>
    <w:rsid w:val="008C7735"/>
    <w:rsid w:val="008D55CB"/>
    <w:rsid w:val="008D5A14"/>
    <w:rsid w:val="008E208F"/>
    <w:rsid w:val="008E7567"/>
    <w:rsid w:val="008F11A6"/>
    <w:rsid w:val="008F5593"/>
    <w:rsid w:val="00900B25"/>
    <w:rsid w:val="00911D5D"/>
    <w:rsid w:val="009121E6"/>
    <w:rsid w:val="0091452C"/>
    <w:rsid w:val="00915917"/>
    <w:rsid w:val="00935AE9"/>
    <w:rsid w:val="00935EFD"/>
    <w:rsid w:val="00940D68"/>
    <w:rsid w:val="00945D80"/>
    <w:rsid w:val="009467AD"/>
    <w:rsid w:val="00961CFA"/>
    <w:rsid w:val="00961EA6"/>
    <w:rsid w:val="0096257A"/>
    <w:rsid w:val="0096392C"/>
    <w:rsid w:val="00963CAB"/>
    <w:rsid w:val="0096505C"/>
    <w:rsid w:val="00966164"/>
    <w:rsid w:val="0097329F"/>
    <w:rsid w:val="00973466"/>
    <w:rsid w:val="00981C39"/>
    <w:rsid w:val="009910EB"/>
    <w:rsid w:val="009922A3"/>
    <w:rsid w:val="00993A62"/>
    <w:rsid w:val="00993EF3"/>
    <w:rsid w:val="00996AA9"/>
    <w:rsid w:val="009A2DC8"/>
    <w:rsid w:val="009B1CA1"/>
    <w:rsid w:val="009C227E"/>
    <w:rsid w:val="009C281C"/>
    <w:rsid w:val="009C427D"/>
    <w:rsid w:val="009C546C"/>
    <w:rsid w:val="009C7691"/>
    <w:rsid w:val="009D2C45"/>
    <w:rsid w:val="009E0CDB"/>
    <w:rsid w:val="009E715E"/>
    <w:rsid w:val="009F541F"/>
    <w:rsid w:val="009F6B15"/>
    <w:rsid w:val="00A0462E"/>
    <w:rsid w:val="00A04ABD"/>
    <w:rsid w:val="00A06455"/>
    <w:rsid w:val="00A10615"/>
    <w:rsid w:val="00A11A16"/>
    <w:rsid w:val="00A20BD3"/>
    <w:rsid w:val="00A22557"/>
    <w:rsid w:val="00A30320"/>
    <w:rsid w:val="00A33D84"/>
    <w:rsid w:val="00A46D1F"/>
    <w:rsid w:val="00A5064D"/>
    <w:rsid w:val="00A56188"/>
    <w:rsid w:val="00A572F1"/>
    <w:rsid w:val="00A66606"/>
    <w:rsid w:val="00A71135"/>
    <w:rsid w:val="00A732AE"/>
    <w:rsid w:val="00A73C7F"/>
    <w:rsid w:val="00A81D0D"/>
    <w:rsid w:val="00A82487"/>
    <w:rsid w:val="00A9420D"/>
    <w:rsid w:val="00A97A5E"/>
    <w:rsid w:val="00AA2CB9"/>
    <w:rsid w:val="00AA4CB5"/>
    <w:rsid w:val="00AB1D71"/>
    <w:rsid w:val="00AB1ECC"/>
    <w:rsid w:val="00AC1173"/>
    <w:rsid w:val="00AC1DFD"/>
    <w:rsid w:val="00AC40A4"/>
    <w:rsid w:val="00AC4DE7"/>
    <w:rsid w:val="00AC5825"/>
    <w:rsid w:val="00AD6869"/>
    <w:rsid w:val="00AE25E7"/>
    <w:rsid w:val="00AF0829"/>
    <w:rsid w:val="00AF0EA7"/>
    <w:rsid w:val="00AF33F3"/>
    <w:rsid w:val="00AF7D2C"/>
    <w:rsid w:val="00B02C07"/>
    <w:rsid w:val="00B04919"/>
    <w:rsid w:val="00B12814"/>
    <w:rsid w:val="00B23A99"/>
    <w:rsid w:val="00B2508F"/>
    <w:rsid w:val="00B2775F"/>
    <w:rsid w:val="00B32F18"/>
    <w:rsid w:val="00B35A55"/>
    <w:rsid w:val="00B42B28"/>
    <w:rsid w:val="00B51BD8"/>
    <w:rsid w:val="00B53AF0"/>
    <w:rsid w:val="00B56323"/>
    <w:rsid w:val="00B56C8E"/>
    <w:rsid w:val="00B613E6"/>
    <w:rsid w:val="00B61976"/>
    <w:rsid w:val="00B7065F"/>
    <w:rsid w:val="00B72631"/>
    <w:rsid w:val="00B757A0"/>
    <w:rsid w:val="00B774D0"/>
    <w:rsid w:val="00B8262E"/>
    <w:rsid w:val="00B84079"/>
    <w:rsid w:val="00B8611F"/>
    <w:rsid w:val="00B873B9"/>
    <w:rsid w:val="00BA36A4"/>
    <w:rsid w:val="00BA78F7"/>
    <w:rsid w:val="00BB409B"/>
    <w:rsid w:val="00BB4210"/>
    <w:rsid w:val="00BB6682"/>
    <w:rsid w:val="00BC07F3"/>
    <w:rsid w:val="00BC395F"/>
    <w:rsid w:val="00BC5C2D"/>
    <w:rsid w:val="00BD5F90"/>
    <w:rsid w:val="00BE0904"/>
    <w:rsid w:val="00BE1949"/>
    <w:rsid w:val="00BE52D4"/>
    <w:rsid w:val="00BF4DC5"/>
    <w:rsid w:val="00BF5400"/>
    <w:rsid w:val="00BF6926"/>
    <w:rsid w:val="00BF7B99"/>
    <w:rsid w:val="00C00964"/>
    <w:rsid w:val="00C02731"/>
    <w:rsid w:val="00C069E8"/>
    <w:rsid w:val="00C1626C"/>
    <w:rsid w:val="00C16B99"/>
    <w:rsid w:val="00C47310"/>
    <w:rsid w:val="00C50676"/>
    <w:rsid w:val="00C55CF0"/>
    <w:rsid w:val="00C56075"/>
    <w:rsid w:val="00C63517"/>
    <w:rsid w:val="00C6505C"/>
    <w:rsid w:val="00C81E7A"/>
    <w:rsid w:val="00C81FFC"/>
    <w:rsid w:val="00C97C9C"/>
    <w:rsid w:val="00CA0A4D"/>
    <w:rsid w:val="00CB0B94"/>
    <w:rsid w:val="00CD1B52"/>
    <w:rsid w:val="00CD2EC2"/>
    <w:rsid w:val="00CF115A"/>
    <w:rsid w:val="00CF2BF1"/>
    <w:rsid w:val="00CF50A2"/>
    <w:rsid w:val="00D0050D"/>
    <w:rsid w:val="00D04F58"/>
    <w:rsid w:val="00D12885"/>
    <w:rsid w:val="00D143F2"/>
    <w:rsid w:val="00D16E64"/>
    <w:rsid w:val="00D17DD7"/>
    <w:rsid w:val="00D25254"/>
    <w:rsid w:val="00D268DB"/>
    <w:rsid w:val="00D33C34"/>
    <w:rsid w:val="00D36B45"/>
    <w:rsid w:val="00D373C4"/>
    <w:rsid w:val="00D540AF"/>
    <w:rsid w:val="00D5478B"/>
    <w:rsid w:val="00D555BC"/>
    <w:rsid w:val="00D60D1C"/>
    <w:rsid w:val="00D718BA"/>
    <w:rsid w:val="00D7516F"/>
    <w:rsid w:val="00D80702"/>
    <w:rsid w:val="00D80A60"/>
    <w:rsid w:val="00D80CF1"/>
    <w:rsid w:val="00D82E98"/>
    <w:rsid w:val="00DA0992"/>
    <w:rsid w:val="00DA3172"/>
    <w:rsid w:val="00DA45E7"/>
    <w:rsid w:val="00DA4FDD"/>
    <w:rsid w:val="00DA5883"/>
    <w:rsid w:val="00DB712B"/>
    <w:rsid w:val="00DC33BC"/>
    <w:rsid w:val="00DD350D"/>
    <w:rsid w:val="00DD4352"/>
    <w:rsid w:val="00DE36F0"/>
    <w:rsid w:val="00DE6A69"/>
    <w:rsid w:val="00DE6C2B"/>
    <w:rsid w:val="00DE7EDF"/>
    <w:rsid w:val="00E01C02"/>
    <w:rsid w:val="00E05FE1"/>
    <w:rsid w:val="00E2762F"/>
    <w:rsid w:val="00E43E84"/>
    <w:rsid w:val="00E521D2"/>
    <w:rsid w:val="00E53F42"/>
    <w:rsid w:val="00E54B1F"/>
    <w:rsid w:val="00E55345"/>
    <w:rsid w:val="00E55631"/>
    <w:rsid w:val="00E67BB9"/>
    <w:rsid w:val="00E73259"/>
    <w:rsid w:val="00E73430"/>
    <w:rsid w:val="00E7674C"/>
    <w:rsid w:val="00E76D0D"/>
    <w:rsid w:val="00E80451"/>
    <w:rsid w:val="00E818B2"/>
    <w:rsid w:val="00E87D8A"/>
    <w:rsid w:val="00E9007D"/>
    <w:rsid w:val="00E93AAE"/>
    <w:rsid w:val="00E960E2"/>
    <w:rsid w:val="00EB348C"/>
    <w:rsid w:val="00EB4C70"/>
    <w:rsid w:val="00EB69F0"/>
    <w:rsid w:val="00EC260C"/>
    <w:rsid w:val="00ED090F"/>
    <w:rsid w:val="00ED2389"/>
    <w:rsid w:val="00EE78EC"/>
    <w:rsid w:val="00EF4E85"/>
    <w:rsid w:val="00F020FE"/>
    <w:rsid w:val="00F031B2"/>
    <w:rsid w:val="00F12895"/>
    <w:rsid w:val="00F20189"/>
    <w:rsid w:val="00F638A2"/>
    <w:rsid w:val="00F645ED"/>
    <w:rsid w:val="00F6607A"/>
    <w:rsid w:val="00F66B82"/>
    <w:rsid w:val="00F66BDC"/>
    <w:rsid w:val="00F7624B"/>
    <w:rsid w:val="00F9197C"/>
    <w:rsid w:val="00F928BF"/>
    <w:rsid w:val="00F95AA3"/>
    <w:rsid w:val="00F96E37"/>
    <w:rsid w:val="00FA4BAF"/>
    <w:rsid w:val="00FA593E"/>
    <w:rsid w:val="00FA6DF2"/>
    <w:rsid w:val="00FC0DC6"/>
    <w:rsid w:val="00FC266D"/>
    <w:rsid w:val="00FC3A55"/>
    <w:rsid w:val="00FC4D28"/>
    <w:rsid w:val="00FD0A55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32F18"/>
    <w:pPr>
      <w:spacing w:line="310" w:lineRule="exact"/>
      <w:jc w:val="center"/>
    </w:pPr>
  </w:style>
  <w:style w:type="paragraph" w:customStyle="1" w:styleId="Style15">
    <w:name w:val="Style15"/>
    <w:basedOn w:val="a"/>
    <w:uiPriority w:val="99"/>
    <w:rsid w:val="00B32F18"/>
    <w:pPr>
      <w:spacing w:line="310" w:lineRule="exact"/>
      <w:jc w:val="both"/>
    </w:pPr>
  </w:style>
  <w:style w:type="paragraph" w:customStyle="1" w:styleId="Style16">
    <w:name w:val="Style16"/>
    <w:basedOn w:val="a"/>
    <w:uiPriority w:val="99"/>
    <w:rsid w:val="00B32F18"/>
    <w:pPr>
      <w:spacing w:line="307" w:lineRule="exact"/>
      <w:ind w:firstLine="744"/>
      <w:jc w:val="both"/>
    </w:pPr>
  </w:style>
  <w:style w:type="paragraph" w:customStyle="1" w:styleId="Style17">
    <w:name w:val="Style17"/>
    <w:basedOn w:val="a"/>
    <w:uiPriority w:val="99"/>
    <w:rsid w:val="00B32F18"/>
  </w:style>
  <w:style w:type="paragraph" w:customStyle="1" w:styleId="Style18">
    <w:name w:val="Style18"/>
    <w:basedOn w:val="a"/>
    <w:uiPriority w:val="99"/>
    <w:rsid w:val="00B32F18"/>
    <w:pPr>
      <w:spacing w:line="300" w:lineRule="exact"/>
      <w:ind w:firstLine="720"/>
    </w:pPr>
  </w:style>
  <w:style w:type="paragraph" w:customStyle="1" w:styleId="Style19">
    <w:name w:val="Style19"/>
    <w:basedOn w:val="a"/>
    <w:uiPriority w:val="99"/>
    <w:rsid w:val="00B32F18"/>
    <w:pPr>
      <w:spacing w:line="269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B32F18"/>
    <w:pPr>
      <w:spacing w:line="254" w:lineRule="exact"/>
      <w:ind w:firstLine="715"/>
    </w:pPr>
  </w:style>
  <w:style w:type="paragraph" w:customStyle="1" w:styleId="Style21">
    <w:name w:val="Style21"/>
    <w:basedOn w:val="a"/>
    <w:uiPriority w:val="99"/>
    <w:rsid w:val="00B32F18"/>
    <w:pPr>
      <w:spacing w:line="379" w:lineRule="exact"/>
      <w:ind w:firstLine="696"/>
    </w:pPr>
  </w:style>
  <w:style w:type="character" w:customStyle="1" w:styleId="FontStyle29">
    <w:name w:val="Font Style29"/>
    <w:uiPriority w:val="99"/>
    <w:rsid w:val="00B32F1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0">
    <w:name w:val="Font Style30"/>
    <w:uiPriority w:val="99"/>
    <w:rsid w:val="00B32F1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1">
    <w:name w:val="Font Style31"/>
    <w:uiPriority w:val="99"/>
    <w:rsid w:val="00B32F18"/>
    <w:rPr>
      <w:rFonts w:ascii="Times New Roman" w:hAnsi="Times New Roman" w:cs="Times New Roman"/>
      <w:spacing w:val="20"/>
      <w:w w:val="75"/>
      <w:sz w:val="30"/>
      <w:szCs w:val="30"/>
    </w:rPr>
  </w:style>
  <w:style w:type="character" w:customStyle="1" w:styleId="FontStyle32">
    <w:name w:val="Font Style32"/>
    <w:uiPriority w:val="99"/>
    <w:rsid w:val="00B32F18"/>
    <w:rPr>
      <w:rFonts w:ascii="Times New Roman" w:hAnsi="Times New Roman" w:cs="Times New Roman"/>
      <w:i/>
      <w:iCs/>
      <w:sz w:val="20"/>
      <w:szCs w:val="20"/>
    </w:rPr>
  </w:style>
  <w:style w:type="character" w:styleId="a3">
    <w:name w:val="Hyperlink"/>
    <w:uiPriority w:val="99"/>
    <w:rsid w:val="00B32F1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lugi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2013-12-09T04:31:00Z</dcterms:created>
  <dcterms:modified xsi:type="dcterms:W3CDTF">2013-12-10T07:40:00Z</dcterms:modified>
</cp:coreProperties>
</file>