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82" w:rsidRDefault="00F04C82" w:rsidP="00F04C82">
      <w:pPr>
        <w:rPr>
          <w:rFonts w:ascii="Arial" w:hAnsi="Arial" w:cs="Arial"/>
          <w:color w:val="1C1C1C"/>
          <w:shd w:val="clear" w:color="auto" w:fill="EDEDED"/>
        </w:rPr>
      </w:pPr>
      <w:r>
        <w:rPr>
          <w:rFonts w:ascii="Arial" w:hAnsi="Arial" w:cs="Arial"/>
          <w:color w:val="1C1C1C"/>
          <w:shd w:val="clear" w:color="auto" w:fill="EDEDED"/>
        </w:rPr>
        <w:t xml:space="preserve">В Кайбицком районе местный житель осуждён к штрафу за продажу арестованного автомобиля </w:t>
      </w:r>
    </w:p>
    <w:p w:rsidR="00F04C82" w:rsidRDefault="00F04C82" w:rsidP="00F04C82">
      <w:pPr>
        <w:rPr>
          <w:rFonts w:ascii="Arial" w:hAnsi="Arial" w:cs="Arial"/>
          <w:color w:val="1C1C1C"/>
          <w:shd w:val="clear" w:color="auto" w:fill="EDEDED"/>
        </w:rPr>
      </w:pPr>
      <w:r>
        <w:rPr>
          <w:rFonts w:ascii="Arial" w:hAnsi="Arial" w:cs="Arial"/>
          <w:color w:val="1C1C1C"/>
          <w:shd w:val="clear" w:color="auto" w:fill="EDEDED"/>
        </w:rPr>
        <w:t xml:space="preserve">Прокуратура Кайбицкого района поддержала государственное обвинение по уголовному делу в отношении 52-летнего местного жителя. Суд признал его виновным в совершении преступления, предусмотренного ч. 1 ст. 312 УК РФ (незаконное отчуждение имущества, подвергнутого аресту, совершенное лицом, которому это имущество вверено). </w:t>
      </w:r>
    </w:p>
    <w:p w:rsidR="00F04C82" w:rsidRDefault="00F04C82" w:rsidP="00F04C82">
      <w:pPr>
        <w:rPr>
          <w:rFonts w:ascii="Arial" w:hAnsi="Arial" w:cs="Arial"/>
          <w:color w:val="1C1C1C"/>
          <w:shd w:val="clear" w:color="auto" w:fill="EDEDED"/>
        </w:rPr>
      </w:pPr>
      <w:r>
        <w:rPr>
          <w:rFonts w:ascii="Arial" w:hAnsi="Arial" w:cs="Arial"/>
          <w:color w:val="1C1C1C"/>
          <w:shd w:val="clear" w:color="auto" w:fill="EDEDED"/>
        </w:rPr>
        <w:t xml:space="preserve">Судом установлено, что в сентябре 2016 года по решению суда на автомобиль подсудимого «Рено </w:t>
      </w:r>
      <w:proofErr w:type="spellStart"/>
      <w:r>
        <w:rPr>
          <w:rFonts w:ascii="Arial" w:hAnsi="Arial" w:cs="Arial"/>
          <w:color w:val="1C1C1C"/>
          <w:shd w:val="clear" w:color="auto" w:fill="EDEDED"/>
        </w:rPr>
        <w:t>Логан</w:t>
      </w:r>
      <w:proofErr w:type="spellEnd"/>
      <w:r>
        <w:rPr>
          <w:rFonts w:ascii="Arial" w:hAnsi="Arial" w:cs="Arial"/>
          <w:color w:val="1C1C1C"/>
          <w:shd w:val="clear" w:color="auto" w:fill="EDEDED"/>
        </w:rPr>
        <w:t xml:space="preserve">», приобретённый совместно с супругой в период брака, был наложен арест в качестве обеспечительной меры по делу о разделе совместно нажитого имущества. Однако в начале января 2018 года подсудимый продал автомобиль, а вырученные деньги присвоил. Подсудимый свою вину признал частично. </w:t>
      </w:r>
    </w:p>
    <w:p w:rsidR="00F04C82" w:rsidRDefault="00F04C82" w:rsidP="00F04C82">
      <w:pPr>
        <w:rPr>
          <w:rFonts w:ascii="Arial" w:hAnsi="Arial" w:cs="Arial"/>
          <w:color w:val="1C1C1C"/>
          <w:shd w:val="clear" w:color="auto" w:fill="EDEDED"/>
        </w:rPr>
      </w:pPr>
      <w:r>
        <w:rPr>
          <w:rFonts w:ascii="Arial" w:hAnsi="Arial" w:cs="Arial"/>
          <w:color w:val="1C1C1C"/>
          <w:shd w:val="clear" w:color="auto" w:fill="EDEDED"/>
        </w:rPr>
        <w:t xml:space="preserve">Суд приговорил его к штрафу в размере 5 тыс. рублей в доход государства. </w:t>
      </w:r>
    </w:p>
    <w:p w:rsidR="00662E4D" w:rsidRPr="00F04C82" w:rsidRDefault="00F04C82" w:rsidP="00F04C82">
      <w:bookmarkStart w:id="0" w:name="_GoBack"/>
      <w:bookmarkEnd w:id="0"/>
      <w:r>
        <w:rPr>
          <w:rFonts w:ascii="Arial" w:hAnsi="Arial" w:cs="Arial"/>
          <w:color w:val="1C1C1C"/>
          <w:shd w:val="clear" w:color="auto" w:fill="EDEDED"/>
        </w:rPr>
        <w:t>Приговор не вступил в законную силу.  </w:t>
      </w:r>
      <w:r>
        <w:rPr>
          <w:rFonts w:ascii="Arial" w:hAnsi="Arial" w:cs="Arial"/>
          <w:color w:val="1C1C1C"/>
        </w:rPr>
        <w:br/>
      </w:r>
      <w:r>
        <w:rPr>
          <w:rFonts w:ascii="Arial" w:hAnsi="Arial" w:cs="Arial"/>
          <w:color w:val="1C1C1C"/>
        </w:rPr>
        <w:br/>
      </w:r>
    </w:p>
    <w:sectPr w:rsidR="00662E4D" w:rsidRPr="00F04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B2"/>
    <w:rsid w:val="002B2847"/>
    <w:rsid w:val="003A5E38"/>
    <w:rsid w:val="005D588C"/>
    <w:rsid w:val="00662E4D"/>
    <w:rsid w:val="006730B2"/>
    <w:rsid w:val="00936164"/>
    <w:rsid w:val="009F7839"/>
    <w:rsid w:val="00BC3427"/>
    <w:rsid w:val="00E171C9"/>
    <w:rsid w:val="00F04C82"/>
    <w:rsid w:val="00FC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30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30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</dc:creator>
  <cp:lastModifiedBy>Макаров</cp:lastModifiedBy>
  <cp:revision>3</cp:revision>
  <dcterms:created xsi:type="dcterms:W3CDTF">2018-04-06T08:03:00Z</dcterms:created>
  <dcterms:modified xsi:type="dcterms:W3CDTF">2018-04-07T13:38:00Z</dcterms:modified>
</cp:coreProperties>
</file>